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jc w:val="center"/>
        <w:rPr>
          <w:sz w:val="32"/>
          <w:szCs w:val="32"/>
          <w:u w:val="single"/>
        </w:rPr>
      </w:pPr>
    </w:p>
    <w:p>
      <w:pPr>
        <w:pStyle w:val="Normal"/>
        <w:jc w:val="center"/>
        <w:rPr>
          <w:rFonts w:ascii="Times New Roman Bold" w:cs="Times New Roman Bold" w:hAnsi="Times New Roman Bold" w:eastAsia="Times New Roman Bold"/>
          <w:sz w:val="56"/>
          <w:szCs w:val="56"/>
        </w:rPr>
      </w:pPr>
    </w:p>
    <w:p>
      <w:pPr>
        <w:pStyle w:val="Normal"/>
        <w:jc w:val="center"/>
        <w:rPr>
          <w:rFonts w:ascii="Times New Roman Bold" w:cs="Times New Roman Bold" w:hAnsi="Times New Roman Bold" w:eastAsia="Times New Roman Bold"/>
          <w:sz w:val="56"/>
          <w:szCs w:val="56"/>
        </w:rPr>
      </w:pPr>
      <w:r>
        <w:rPr>
          <w:rFonts w:ascii="Times New Roman Bold"/>
          <w:sz w:val="56"/>
          <w:szCs w:val="56"/>
          <w:rtl w:val="0"/>
          <w:lang w:val="en-US"/>
        </w:rPr>
        <w:t>Haunted House, Inc.</w:t>
      </w:r>
    </w:p>
    <w:p>
      <w:pPr>
        <w:pStyle w:val="Normal"/>
        <w:rPr>
          <w:rFonts w:ascii="Times New Roman Bold" w:cs="Times New Roman Bold" w:hAnsi="Times New Roman Bold" w:eastAsia="Times New Roman Bold"/>
          <w:sz w:val="56"/>
          <w:szCs w:val="56"/>
        </w:rPr>
      </w:pPr>
    </w:p>
    <w:p>
      <w:pPr>
        <w:pStyle w:val="Normal"/>
        <w:jc w:val="center"/>
        <w:rPr>
          <w:rFonts w:ascii="Times New Roman Bold" w:cs="Times New Roman Bold" w:hAnsi="Times New Roman Bold" w:eastAsia="Times New Roman Bold"/>
          <w:sz w:val="40"/>
          <w:szCs w:val="40"/>
        </w:rPr>
      </w:pPr>
      <w:r>
        <w:rPr>
          <w:rFonts w:ascii="Times New Roman Bold"/>
          <w:sz w:val="40"/>
          <w:szCs w:val="40"/>
          <w:rtl w:val="0"/>
          <w:lang w:val="en-US"/>
        </w:rPr>
        <w:t>Strategic Business and Marketing Plan</w:t>
      </w:r>
    </w:p>
    <w:p>
      <w:pPr>
        <w:pStyle w:val="Normal"/>
        <w:jc w:val="center"/>
        <w:rPr>
          <w:rFonts w:ascii="Times New Roman Bold" w:cs="Times New Roman Bold" w:hAnsi="Times New Roman Bold" w:eastAsia="Times New Roman Bold"/>
          <w:sz w:val="40"/>
          <w:szCs w:val="40"/>
        </w:rPr>
      </w:pPr>
    </w:p>
    <w:p>
      <w:pPr>
        <w:pStyle w:val="Normal"/>
        <w:jc w:val="center"/>
        <w:rPr>
          <w:rFonts w:ascii="Times New Roman Bold" w:cs="Times New Roman Bold" w:hAnsi="Times New Roman Bold" w:eastAsia="Times New Roman Bold"/>
          <w:sz w:val="40"/>
          <w:szCs w:val="40"/>
        </w:rPr>
      </w:pPr>
    </w:p>
    <w:p>
      <w:pPr>
        <w:pStyle w:val="Normal"/>
        <w:jc w:val="center"/>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sz w:val="28"/>
          <w:szCs w:val="28"/>
        </w:rPr>
      </w:pPr>
    </w:p>
    <w:p>
      <w:pPr>
        <w:pStyle w:val="Normal"/>
      </w:pPr>
      <w:r>
        <w:rPr>
          <w:rFonts w:ascii="Times New Roman Bold"/>
          <w:sz w:val="28"/>
          <w:szCs w:val="28"/>
          <w:rtl w:val="0"/>
          <w:lang w:val="en-US"/>
        </w:rPr>
        <w:t>The information in this document is confidential and is to be only read by authorized parties. Please refer to the confidentiality agreement for further details. This business plan is not an offering for securities.</w:t>
      </w:r>
      <w:r>
        <w:rPr>
          <w:rFonts w:ascii="Times New Roman Bold" w:cs="Times New Roman Bold" w:hAnsi="Times New Roman Bold" w:eastAsia="Times New Roman Bold"/>
          <w:sz w:val="28"/>
          <w:szCs w:val="28"/>
          <w:rtl w:val="0"/>
        </w:rPr>
        <w:br w:type="page"/>
      </w:r>
    </w:p>
    <w:p>
      <w:pPr>
        <w:pStyle w:val="Normal"/>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sz w:val="28"/>
          <w:szCs w:val="28"/>
        </w:rPr>
      </w:pPr>
    </w:p>
    <w:p>
      <w:pPr>
        <w:pStyle w:val="Normal"/>
        <w:jc w:val="center"/>
        <w:rPr>
          <w:rFonts w:ascii="Times New Roman Bold" w:cs="Times New Roman Bold" w:hAnsi="Times New Roman Bold" w:eastAsia="Times New Roman Bold"/>
        </w:rPr>
      </w:pPr>
      <w:r>
        <w:rPr>
          <w:rFonts w:ascii="Times New Roman Bold"/>
          <w:rtl w:val="0"/>
          <w:lang w:val="en-US"/>
        </w:rPr>
        <w:t>Confidentiality Agreement</w:t>
      </w:r>
    </w:p>
    <w:p>
      <w:pPr>
        <w:pStyle w:val="Normal"/>
        <w:rPr>
          <w:rFonts w:ascii="Times New Roman Bold" w:cs="Times New Roman Bold" w:hAnsi="Times New Roman Bold" w:eastAsia="Times New Roman Bold"/>
        </w:rPr>
      </w:pPr>
    </w:p>
    <w:p>
      <w:pPr>
        <w:pStyle w:val="Normal"/>
        <w:rPr>
          <w:b w:val="1"/>
          <w:bCs w:val="1"/>
          <w:color w:val="ce222b"/>
        </w:rPr>
      </w:pPr>
      <w:r>
        <w:rPr>
          <w:rFonts w:ascii="Times New Roman" w:cs="Arial Unicode MS" w:hAnsi="Arial Unicode MS" w:eastAsia="Arial Unicode MS"/>
          <w:rtl w:val="0"/>
          <w:lang w:val="en-US"/>
        </w:rPr>
        <w:t xml:space="preserve">The undersigned reader acknowledges that the information provided in this business plan is confidential; therefore, the reader agrees not to disclose it without the express written permission of or an authorized agent of </w:t>
      </w:r>
      <w:r>
        <w:rPr>
          <w:rFonts w:ascii="Times New Roman" w:cs="Arial Unicode MS" w:hAnsi="Arial Unicode MS" w:eastAsia="Arial Unicode MS"/>
          <w:b w:val="1"/>
          <w:bCs w:val="1"/>
          <w:color w:val="ce222b"/>
          <w:rtl w:val="0"/>
          <w:lang w:val="en-US"/>
        </w:rPr>
        <w:t>Haunted House, Inc.</w:t>
      </w:r>
    </w:p>
    <w:p>
      <w:pPr>
        <w:pStyle w:val="Normal"/>
        <w:rPr>
          <w:rtl w:val="0"/>
        </w:rPr>
      </w:pPr>
    </w:p>
    <w:p>
      <w:pPr>
        <w:pStyle w:val="Normal"/>
        <w:rPr>
          <w:rtl w:val="0"/>
        </w:rPr>
      </w:pPr>
      <w:r>
        <w:rPr>
          <w:rFonts w:ascii="Times New Roman" w:cs="Arial Unicode MS" w:hAnsi="Arial Unicode MS" w:eastAsia="Arial Unicode MS"/>
          <w:rtl w:val="0"/>
          <w:lang w:val="en-US"/>
        </w:rPr>
        <w:t>It is acknowledged by the reader that information furnished in this business plan is in all respects confidential in nature, other than information which is in the public domain through other means and that any disclosure or use of same by reader, and may cause serious harm or damage to aforementioned parties.</w:t>
      </w:r>
    </w:p>
    <w:p>
      <w:pPr>
        <w:pStyle w:val="Normal"/>
        <w:rPr>
          <w:rtl w:val="0"/>
        </w:rPr>
      </w:pPr>
    </w:p>
    <w:p>
      <w:pPr>
        <w:pStyle w:val="Normal"/>
        <w:rPr>
          <w:b w:val="1"/>
          <w:bCs w:val="1"/>
          <w:color w:val="ce222b"/>
        </w:rPr>
      </w:pPr>
      <w:r>
        <w:rPr>
          <w:rFonts w:ascii="Times New Roman" w:cs="Arial Unicode MS" w:hAnsi="Arial Unicode MS" w:eastAsia="Arial Unicode MS"/>
          <w:rtl w:val="0"/>
          <w:lang w:val="en-US"/>
        </w:rPr>
        <w:t xml:space="preserve">This business plan is not to be copied or reproduced by any means without the sole written consent of an authorized agent of the </w:t>
      </w:r>
      <w:r>
        <w:rPr>
          <w:rFonts w:ascii="Times New Roman" w:cs="Arial Unicode MS" w:hAnsi="Arial Unicode MS" w:eastAsia="Arial Unicode MS"/>
          <w:b w:val="1"/>
          <w:bCs w:val="1"/>
          <w:color w:val="ce222b"/>
          <w:rtl w:val="0"/>
          <w:lang w:val="en-US"/>
        </w:rPr>
        <w:t>Haunted House, Inc.</w:t>
      </w:r>
    </w:p>
    <w:p>
      <w:pPr>
        <w:pStyle w:val="Normal"/>
        <w:rPr>
          <w:rtl w:val="0"/>
        </w:rPr>
      </w:pPr>
    </w:p>
    <w:p>
      <w:pPr>
        <w:pStyle w:val="Normal"/>
        <w:rPr>
          <w:rtl w:val="0"/>
        </w:rPr>
      </w:pPr>
      <w:r>
        <w:rPr>
          <w:rFonts w:ascii="Times New Roman" w:cs="Arial Unicode MS" w:hAnsi="Arial Unicode MS" w:eastAsia="Arial Unicode MS"/>
          <w:rtl w:val="0"/>
          <w:lang w:val="en-US"/>
        </w:rPr>
        <w:t xml:space="preserve">Upon request, this document is to be immediately returned. </w:t>
      </w:r>
    </w:p>
    <w:p>
      <w:pPr>
        <w:pStyle w:val="Normal"/>
        <w:rPr>
          <w:rtl w:val="0"/>
        </w:rPr>
      </w:pPr>
    </w:p>
    <w:p>
      <w:pPr>
        <w:pStyle w:val="Normal"/>
        <w:rPr>
          <w:rtl w:val="0"/>
        </w:rPr>
      </w:pPr>
    </w:p>
    <w:p>
      <w:pPr>
        <w:pStyle w:val="Normal"/>
        <w:rPr>
          <w:rtl w:val="0"/>
        </w:rPr>
      </w:pPr>
    </w:p>
    <w:p>
      <w:pPr>
        <w:pStyle w:val="Normal"/>
        <w:rPr>
          <w:rtl w:val="0"/>
        </w:rPr>
      </w:pPr>
      <w:r>
        <w:rPr>
          <w:rFonts w:ascii="Times New Roman" w:cs="Arial Unicode MS" w:hAnsi="Arial Unicode MS" w:eastAsia="Arial Unicode MS"/>
          <w:rtl w:val="0"/>
          <w:lang w:val="en-US"/>
        </w:rPr>
        <w:t>__________________________________                 _______________</w:t>
      </w:r>
    </w:p>
    <w:p>
      <w:pPr>
        <w:pStyle w:val="Normal"/>
        <w:rPr>
          <w:rFonts w:ascii="Times New Roman Bold" w:cs="Times New Roman Bold" w:hAnsi="Times New Roman Bold" w:eastAsia="Times New Roman Bold"/>
        </w:rPr>
      </w:pPr>
      <w:r>
        <w:rPr>
          <w:rFonts w:ascii="Times New Roman Bold"/>
          <w:rtl w:val="0"/>
          <w:lang w:val="en-US"/>
        </w:rPr>
        <w:t xml:space="preserve">Signature     </w:t>
        <w:tab/>
        <w:tab/>
        <w:tab/>
        <w:tab/>
        <w:tab/>
        <w:tab/>
        <w:t xml:space="preserve"> Date</w:t>
      </w:r>
    </w:p>
    <w:p>
      <w:pPr>
        <w:pStyle w:val="Normal"/>
        <w:rPr>
          <w:rFonts w:ascii="Times New Roman Bold" w:cs="Times New Roman Bold" w:hAnsi="Times New Roman Bold" w:eastAsia="Times New Roman Bold"/>
        </w:rPr>
      </w:pPr>
    </w:p>
    <w:p>
      <w:pPr>
        <w:pStyle w:val="Normal"/>
        <w:rPr>
          <w:rFonts w:ascii="Times New Roman Bold" w:cs="Times New Roman Bold" w:hAnsi="Times New Roman Bold" w:eastAsia="Times New Roman Bold"/>
        </w:rPr>
      </w:pPr>
    </w:p>
    <w:p>
      <w:pPr>
        <w:pStyle w:val="Normal"/>
        <w:rPr>
          <w:rtl w:val="0"/>
        </w:rPr>
      </w:pPr>
      <w:r>
        <w:rPr>
          <w:rFonts w:ascii="Times New Roman" w:cs="Arial Unicode MS" w:hAnsi="Arial Unicode MS" w:eastAsia="Arial Unicode MS"/>
          <w:rtl w:val="0"/>
          <w:lang w:val="en-US"/>
        </w:rPr>
        <w:t>_______________________________</w:t>
      </w:r>
    </w:p>
    <w:p>
      <w:pPr>
        <w:pStyle w:val="Normal"/>
        <w:rPr>
          <w:rFonts w:ascii="Times New Roman Bold" w:cs="Times New Roman Bold" w:hAnsi="Times New Roman Bold" w:eastAsia="Times New Roman Bold"/>
        </w:rPr>
      </w:pPr>
      <w:r>
        <w:rPr>
          <w:rFonts w:ascii="Times New Roman Bold"/>
          <w:rtl w:val="0"/>
          <w:lang w:val="en-US"/>
        </w:rPr>
        <w:t>Name (typed or printed)</w:t>
      </w:r>
    </w:p>
    <w:p>
      <w:pPr>
        <w:pStyle w:val="Normal"/>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r>
        <w:rPr>
          <w:rFonts w:ascii="Times New Roman Bold"/>
          <w:rtl w:val="0"/>
          <w:lang w:val="en-US"/>
        </w:rPr>
        <w:t>Table of Contents</w:t>
      </w:r>
    </w:p>
    <w:p>
      <w:pPr>
        <w:pStyle w:val="Normal"/>
        <w:jc w:val="center"/>
      </w:pPr>
    </w:p>
    <w:p>
      <w:pPr>
        <w:pStyle w:val="Normal"/>
      </w:pPr>
    </w:p>
    <w:p>
      <w:pPr>
        <w:pStyle w:val="Normal"/>
        <w:jc w:val="center"/>
        <w:outlineLvl w:val="0"/>
        <w:rPr>
          <w:rFonts w:ascii="Times New Roman Bold" w:cs="Times New Roman Bold" w:hAnsi="Times New Roman Bold" w:eastAsia="Times New Roman Bold"/>
        </w:rPr>
      </w:pPr>
      <w:r>
        <w:rPr>
          <w:rFonts w:ascii="Times New Roman Bold"/>
          <w:rtl w:val="0"/>
          <w:lang w:val="en-US"/>
        </w:rPr>
        <w:t xml:space="preserve">Use this page to create an organized table of contents. </w:t>
      </w: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pPr>
      <w:r>
        <w:rPr>
          <w:rFonts w:ascii="Times New Roman Bold" w:cs="Times New Roman Bold" w:hAnsi="Times New Roman Bold" w:eastAsia="Times New Roman Bold"/>
        </w:rPr>
        <w:br w:type="page"/>
      </w:r>
    </w:p>
    <w:p>
      <w:pPr>
        <w:pStyle w:val="Normal"/>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r>
        <w:rPr>
          <w:rFonts w:ascii="Times New Roman Bold"/>
          <w:rtl w:val="0"/>
          <w:lang w:val="en-US"/>
        </w:rPr>
        <w:t>1.0 Executive Summary</w:t>
      </w:r>
    </w:p>
    <w:p>
      <w:pPr>
        <w:pStyle w:val="Normal"/>
        <w:jc w:val="center"/>
        <w:rPr>
          <w:rFonts w:ascii="Times New Roman Bold" w:cs="Times New Roman Bold" w:hAnsi="Times New Roman Bold" w:eastAsia="Times New Roman Bold"/>
        </w:rPr>
      </w:pPr>
    </w:p>
    <w:p>
      <w:pPr>
        <w:pStyle w:val="Footer"/>
        <w:tabs>
          <w:tab w:val="right" w:pos="8620"/>
          <w:tab w:val="clear" w:pos="8640"/>
        </w:tabs>
        <w:rPr>
          <w:b w:val="1"/>
          <w:bCs w:val="1"/>
          <w:color w:val="ce222b"/>
        </w:rPr>
      </w:pPr>
      <w:r>
        <w:rPr>
          <w:rtl w:val="0"/>
          <w:lang w:val="en-US"/>
        </w:rPr>
        <w:t xml:space="preserve">The purpose of this business plan is to raise </w:t>
      </w:r>
      <w:r>
        <w:rPr>
          <w:b w:val="1"/>
          <w:bCs w:val="1"/>
          <w:color w:val="ce222b"/>
          <w:rtl w:val="0"/>
          <w:lang w:val="en-US"/>
        </w:rPr>
        <w:t>[AMOUNT]</w:t>
      </w:r>
      <w:r>
        <w:rPr>
          <w:rtl w:val="0"/>
          <w:lang w:val="en-US"/>
        </w:rPr>
        <w:t xml:space="preserve"> for the development of a haunted house amusement facility and retail facility while showcasing the expected financials and operations over the next three years. </w:t>
      </w:r>
      <w:r>
        <w:rPr>
          <w:b w:val="1"/>
          <w:bCs w:val="1"/>
          <w:color w:val="ce222b"/>
          <w:rtl w:val="0"/>
          <w:lang w:val="en-US"/>
        </w:rPr>
        <w:t>Haunted House, Inc.</w:t>
      </w:r>
      <w:r>
        <w:rPr>
          <w:rtl w:val="0"/>
          <w:lang w:val="en-US"/>
        </w:rPr>
        <w:t xml:space="preserve"> (</w:t>
      </w:r>
      <w:r>
        <w:rPr>
          <w:rtl w:val="0"/>
          <w:lang w:val="en-US"/>
        </w:rPr>
        <w:t>“</w:t>
      </w:r>
      <w:r>
        <w:rPr>
          <w:rtl w:val="0"/>
          <w:lang w:val="en-US"/>
        </w:rPr>
        <w:t>the Company</w:t>
      </w:r>
      <w:r>
        <w:rPr>
          <w:rtl w:val="0"/>
          <w:lang w:val="en-US"/>
        </w:rPr>
        <w:t>”</w:t>
      </w:r>
      <w:r>
        <w:rPr>
          <w:rtl w:val="0"/>
          <w:lang w:val="en-US"/>
        </w:rPr>
        <w:t xml:space="preserve">) is a </w:t>
      </w:r>
      <w:r>
        <w:rPr>
          <w:b w:val="1"/>
          <w:bCs w:val="1"/>
          <w:color w:val="ce222b"/>
          <w:rtl w:val="0"/>
          <w:lang w:val="en-US"/>
        </w:rPr>
        <w:t>[YOUR STATE]</w:t>
      </w:r>
      <w:r>
        <w:rPr>
          <w:rtl w:val="0"/>
          <w:lang w:val="en-US"/>
        </w:rPr>
        <w:t xml:space="preserve"> based corporation that will operate a haunted house facility in October while concurrently providing a number of Halloween costumers, cosmetics, and other related products to customers in its targeted market. The Company was founded in </w:t>
      </w:r>
      <w:r>
        <w:rPr>
          <w:b w:val="1"/>
          <w:bCs w:val="1"/>
          <w:color w:val="ce222b"/>
          <w:rtl w:val="0"/>
          <w:lang w:val="en-US"/>
        </w:rPr>
        <w:t>[YEAR]</w:t>
      </w:r>
      <w:r>
        <w:rPr>
          <w:rtl w:val="0"/>
          <w:lang w:val="en-US"/>
        </w:rPr>
        <w:t xml:space="preserve"> by </w:t>
      </w:r>
      <w:r>
        <w:rPr>
          <w:b w:val="1"/>
          <w:bCs w:val="1"/>
          <w:color w:val="ce222b"/>
          <w:rtl w:val="0"/>
          <w:lang w:val="en-US"/>
        </w:rPr>
        <w:t>[FOUNDER]</w:t>
      </w:r>
      <w:r>
        <w:rPr>
          <w:b w:val="1"/>
          <w:bCs w:val="1"/>
          <w:color w:val="ce222b"/>
          <w:rtl w:val="0"/>
          <w:lang w:val="en-US"/>
        </w:rPr>
        <w:t xml:space="preserve">. </w:t>
      </w:r>
    </w:p>
    <w:p>
      <w:pPr>
        <w:pStyle w:val="Footer"/>
        <w:tabs>
          <w:tab w:val="right" w:pos="8620"/>
          <w:tab w:val="clear" w:pos="8640"/>
        </w:tabs>
        <w:rPr>
          <w:rtl w:val="0"/>
        </w:rPr>
      </w:pPr>
    </w:p>
    <w:p>
      <w:pPr>
        <w:pStyle w:val="Footer"/>
        <w:tabs>
          <w:tab w:val="right" w:pos="8620"/>
          <w:tab w:val="clear" w:pos="8640"/>
        </w:tabs>
        <w:outlineLvl w:val="1"/>
        <w:rPr>
          <w:rFonts w:ascii="Times New Roman Bold" w:cs="Times New Roman Bold" w:hAnsi="Times New Roman Bold" w:eastAsia="Times New Roman Bold"/>
        </w:rPr>
      </w:pPr>
      <w:r>
        <w:rPr>
          <w:rFonts w:ascii="Times New Roman Bold"/>
          <w:rtl w:val="0"/>
          <w:lang w:val="en-US"/>
        </w:rPr>
        <w:t>1.1 The Products and Service</w:t>
      </w:r>
    </w:p>
    <w:p>
      <w:pPr>
        <w:pStyle w:val="Footer"/>
        <w:tabs>
          <w:tab w:val="right" w:pos="8620"/>
          <w:tab w:val="clear" w:pos="8640"/>
        </w:tabs>
        <w:outlineLvl w:val="1"/>
        <w:rPr>
          <w:rFonts w:ascii="Times New Roman Bold" w:cs="Times New Roman Bold" w:hAnsi="Times New Roman Bold" w:eastAsia="Times New Roman Bold"/>
        </w:rPr>
      </w:pPr>
    </w:p>
    <w:p>
      <w:pPr>
        <w:pStyle w:val="Footer"/>
        <w:tabs>
          <w:tab w:val="right" w:pos="8620"/>
          <w:tab w:val="clear" w:pos="8640"/>
        </w:tabs>
      </w:pPr>
      <w:r>
        <w:rPr>
          <w:rtl w:val="0"/>
          <w:lang w:val="en-US"/>
        </w:rPr>
        <w:t>The primary revenue center will come from the operation of the Company</w:t>
      </w:r>
      <w:r>
        <w:rPr>
          <w:rtl w:val="0"/>
          <w:lang w:val="en-US"/>
        </w:rPr>
        <w:t>’</w:t>
      </w:r>
      <w:r>
        <w:rPr>
          <w:rtl w:val="0"/>
          <w:lang w:val="en-US"/>
        </w:rPr>
        <w:t>s haunted house facility during the month of October. This will be a seasonal business, and Management will secure a long term lease for a large outdoor facility (such as a barn within an orchard/farm) to ensure that the business can continue to operate its haunted house facility on a yearly basis. The Company will generate substantial gross margins from the sale of admission tickets to the haunted house.</w:t>
      </w:r>
    </w:p>
    <w:p>
      <w:pPr>
        <w:pStyle w:val="Footer"/>
        <w:tabs>
          <w:tab w:val="right" w:pos="8620"/>
          <w:tab w:val="clear" w:pos="8640"/>
        </w:tabs>
        <w:rPr>
          <w:rFonts w:ascii="Times New Roman Bold" w:cs="Times New Roman Bold" w:hAnsi="Times New Roman Bold" w:eastAsia="Times New Roman Bold"/>
        </w:rPr>
      </w:pPr>
    </w:p>
    <w:p>
      <w:pPr>
        <w:pStyle w:val="Footer"/>
        <w:tabs>
          <w:tab w:val="right" w:pos="8620"/>
          <w:tab w:val="clear" w:pos="8640"/>
        </w:tabs>
      </w:pPr>
      <w:r>
        <w:rPr>
          <w:rtl w:val="0"/>
          <w:lang w:val="en-US"/>
        </w:rPr>
        <w:t>The secondary product line for the business will be Halloween costumes, face paint, and other items related to Halloween. This business will generate a substantial majority of its revenues during August, September and October. The Company will earn significant margins on the products sold throughout the business.</w:t>
      </w:r>
    </w:p>
    <w:p>
      <w:pPr>
        <w:pStyle w:val="Footer"/>
        <w:tabs>
          <w:tab w:val="right" w:pos="8620"/>
          <w:tab w:val="clear" w:pos="8640"/>
        </w:tabs>
      </w:pPr>
    </w:p>
    <w:p>
      <w:pPr>
        <w:pStyle w:val="Footer"/>
        <w:tabs>
          <w:tab w:val="right" w:pos="8620"/>
          <w:tab w:val="clear" w:pos="8640"/>
        </w:tabs>
        <w:rPr>
          <w:rtl w:val="0"/>
        </w:rPr>
      </w:pPr>
      <w:r>
        <w:rPr>
          <w:rtl w:val="0"/>
          <w:lang w:val="en-US"/>
        </w:rPr>
        <w:t>The third section of the business plan will further describe the services offered by the Haunted House.</w:t>
      </w:r>
    </w:p>
    <w:p>
      <w:pPr>
        <w:pStyle w:val="Footer"/>
        <w:tabs>
          <w:tab w:val="right" w:pos="8620"/>
          <w:tab w:val="clear" w:pos="8640"/>
        </w:tabs>
        <w:rPr>
          <w:rtl w:val="0"/>
        </w:rPr>
      </w:pPr>
    </w:p>
    <w:p>
      <w:pPr>
        <w:pStyle w:val="Footer"/>
        <w:tabs>
          <w:tab w:val="right" w:pos="8620"/>
          <w:tab w:val="clear" w:pos="8640"/>
        </w:tabs>
        <w:outlineLvl w:val="1"/>
        <w:rPr>
          <w:rFonts w:ascii="Times New Roman Bold" w:cs="Times New Roman Bold" w:hAnsi="Times New Roman Bold" w:eastAsia="Times New Roman Bold"/>
        </w:rPr>
      </w:pPr>
      <w:r>
        <w:rPr>
          <w:rFonts w:ascii="Times New Roman Bold"/>
          <w:rtl w:val="0"/>
          <w:lang w:val="en-US"/>
        </w:rPr>
        <w:t xml:space="preserve">1.2 Financing </w:t>
      </w:r>
    </w:p>
    <w:p>
      <w:pPr>
        <w:pStyle w:val="Footer"/>
        <w:tabs>
          <w:tab w:val="right" w:pos="8620"/>
          <w:tab w:val="clear" w:pos="8640"/>
        </w:tabs>
        <w:rPr>
          <w:rFonts w:ascii="Times New Roman Bold" w:cs="Times New Roman Bold" w:hAnsi="Times New Roman Bold" w:eastAsia="Times New Roman Bold"/>
        </w:rPr>
      </w:pPr>
    </w:p>
    <w:p>
      <w:pPr>
        <w:pStyle w:val="Footer"/>
        <w:tabs>
          <w:tab w:val="right" w:pos="8620"/>
          <w:tab w:val="clear" w:pos="8640"/>
        </w:tabs>
        <w:rPr>
          <w:rtl w:val="0"/>
        </w:rPr>
      </w:pPr>
      <w:r>
        <w:rPr>
          <w:b w:val="1"/>
          <w:bCs w:val="1"/>
          <w:color w:val="ce222b"/>
          <w:rtl w:val="0"/>
          <w:lang w:val="en-US"/>
        </w:rPr>
        <w:t>Mr. Doe</w:t>
      </w:r>
      <w:r>
        <w:rPr>
          <w:rtl w:val="0"/>
          <w:lang w:val="en-US"/>
        </w:rPr>
        <w:t xml:space="preserve"> is seeking to raise </w:t>
      </w:r>
      <w:r>
        <w:rPr>
          <w:b w:val="1"/>
          <w:bCs w:val="1"/>
          <w:color w:val="ce222b"/>
          <w:rtl w:val="0"/>
          <w:lang w:val="en-US"/>
        </w:rPr>
        <w:t>$50,000</w:t>
      </w:r>
      <w:r>
        <w:rPr>
          <w:rtl w:val="0"/>
          <w:lang w:val="en-US"/>
        </w:rPr>
        <w:t xml:space="preserve"> from as a bank loan. The interest rate and loan agreement are to be further discussed during negotiation. This business plan assumes that the business will receive a 10 year loan with a 9% fixed interest rate. The financing will be used for the following:</w:t>
      </w:r>
    </w:p>
    <w:p>
      <w:pPr>
        <w:pStyle w:val="Footer"/>
        <w:tabs>
          <w:tab w:val="right" w:pos="8620"/>
          <w:tab w:val="clear" w:pos="8640"/>
        </w:tabs>
        <w:rPr>
          <w:rtl w:val="0"/>
        </w:rPr>
      </w:pPr>
    </w:p>
    <w:p>
      <w:pPr>
        <w:pStyle w:val="Footer"/>
        <w:numPr>
          <w:ilvl w:val="0"/>
          <w:numId w:val="3"/>
        </w:numPr>
        <w:tabs>
          <w:tab w:val="num" w:pos="720"/>
          <w:tab w:val="clear" w:pos="4320"/>
          <w:tab w:val="clear" w:pos="8640"/>
          <w:tab w:val="clear" w:pos="0"/>
        </w:tabs>
        <w:ind w:left="720" w:hanging="360"/>
        <w:rPr>
          <w:position w:val="0"/>
          <w:sz w:val="24"/>
          <w:szCs w:val="24"/>
          <w:rtl w:val="0"/>
        </w:rPr>
      </w:pPr>
      <w:r>
        <w:rPr>
          <w:rtl w:val="0"/>
          <w:lang w:val="en-US"/>
        </w:rPr>
        <w:t>Development of the Company</w:t>
      </w:r>
      <w:r>
        <w:rPr>
          <w:rtl w:val="0"/>
          <w:lang w:val="en-US"/>
        </w:rPr>
        <w:t>’</w:t>
      </w:r>
      <w:r>
        <w:rPr>
          <w:rtl w:val="0"/>
          <w:lang w:val="en-US"/>
        </w:rPr>
        <w:t>s Haunted House location.</w:t>
      </w:r>
    </w:p>
    <w:p>
      <w:pPr>
        <w:pStyle w:val="Footer"/>
        <w:numPr>
          <w:ilvl w:val="0"/>
          <w:numId w:val="4"/>
        </w:numPr>
        <w:tabs>
          <w:tab w:val="num" w:pos="720"/>
          <w:tab w:val="clear" w:pos="4320"/>
          <w:tab w:val="clear" w:pos="8640"/>
          <w:tab w:val="clear" w:pos="0"/>
        </w:tabs>
        <w:ind w:left="720" w:hanging="360"/>
        <w:rPr>
          <w:position w:val="0"/>
          <w:sz w:val="24"/>
          <w:szCs w:val="24"/>
          <w:rtl w:val="0"/>
        </w:rPr>
      </w:pPr>
      <w:r>
        <w:rPr>
          <w:rtl w:val="0"/>
          <w:lang w:val="en-US"/>
        </w:rPr>
        <w:t>Financing for the first six months of operation.</w:t>
      </w:r>
    </w:p>
    <w:p>
      <w:pPr>
        <w:pStyle w:val="Footer"/>
        <w:numPr>
          <w:ilvl w:val="0"/>
          <w:numId w:val="5"/>
        </w:numPr>
        <w:tabs>
          <w:tab w:val="num" w:pos="720"/>
          <w:tab w:val="clear" w:pos="4320"/>
          <w:tab w:val="clear" w:pos="8640"/>
          <w:tab w:val="clear" w:pos="0"/>
        </w:tabs>
        <w:ind w:left="720" w:hanging="360"/>
        <w:rPr>
          <w:position w:val="0"/>
          <w:sz w:val="24"/>
          <w:szCs w:val="24"/>
          <w:rtl w:val="0"/>
        </w:rPr>
      </w:pPr>
      <w:r>
        <w:rPr>
          <w:rtl w:val="0"/>
          <w:lang w:val="en-US"/>
        </w:rPr>
        <w:t>Capital to purchase the Company</w:t>
      </w:r>
      <w:r>
        <w:rPr>
          <w:rtl w:val="0"/>
          <w:lang w:val="en-US"/>
        </w:rPr>
        <w:t>’</w:t>
      </w:r>
      <w:r>
        <w:rPr>
          <w:rtl w:val="0"/>
          <w:lang w:val="en-US"/>
        </w:rPr>
        <w:t>s equipment for the haunted house and inventory.</w:t>
      </w:r>
    </w:p>
    <w:p>
      <w:pPr>
        <w:pStyle w:val="Footer"/>
        <w:tabs>
          <w:tab w:val="right" w:pos="8620"/>
          <w:tab w:val="clear" w:pos="8640"/>
        </w:tabs>
        <w:rPr>
          <w:rtl w:val="0"/>
        </w:rPr>
      </w:pPr>
    </w:p>
    <w:p>
      <w:pPr>
        <w:pStyle w:val="Footer"/>
        <w:tabs>
          <w:tab w:val="right" w:pos="8620"/>
          <w:tab w:val="clear" w:pos="8640"/>
        </w:tabs>
        <w:rPr>
          <w:rtl w:val="0"/>
        </w:rPr>
      </w:pPr>
      <w:r>
        <w:rPr>
          <w:b w:val="1"/>
          <w:bCs w:val="1"/>
          <w:color w:val="ce222b"/>
          <w:rtl w:val="0"/>
          <w:lang w:val="en-US"/>
        </w:rPr>
        <w:t>Mr. Doe</w:t>
      </w:r>
      <w:r>
        <w:rPr>
          <w:rtl w:val="0"/>
          <w:lang w:val="en-US"/>
        </w:rPr>
        <w:t xml:space="preserve"> will contribute $10,000 to the venture.</w:t>
      </w:r>
    </w:p>
    <w:p>
      <w:pPr>
        <w:pStyle w:val="Footer"/>
        <w:tabs>
          <w:tab w:val="right" w:pos="8620"/>
          <w:tab w:val="clear" w:pos="8640"/>
        </w:tabs>
        <w:rPr>
          <w:rtl w:val="0"/>
        </w:rPr>
      </w:pPr>
    </w:p>
    <w:p>
      <w:pPr>
        <w:pStyle w:val="Footer"/>
        <w:tabs>
          <w:tab w:val="right" w:pos="8620"/>
          <w:tab w:val="clear" w:pos="8640"/>
        </w:tabs>
        <w:rPr>
          <w:rtl w:val="0"/>
        </w:rPr>
      </w:pPr>
    </w:p>
    <w:p>
      <w:pPr>
        <w:pStyle w:val="Footer"/>
        <w:tabs>
          <w:tab w:val="right" w:pos="8620"/>
          <w:tab w:val="clear" w:pos="8640"/>
        </w:tabs>
        <w:rPr>
          <w:rtl w:val="0"/>
        </w:rPr>
      </w:pPr>
    </w:p>
    <w:p>
      <w:pPr>
        <w:pStyle w:val="Footer"/>
        <w:tabs>
          <w:tab w:val="right" w:pos="8620"/>
          <w:tab w:val="clear" w:pos="8640"/>
        </w:tabs>
        <w:outlineLvl w:val="1"/>
        <w:rPr>
          <w:rFonts w:ascii="Times New Roman Bold" w:cs="Times New Roman Bold" w:hAnsi="Times New Roman Bold" w:eastAsia="Times New Roman Bold"/>
        </w:rPr>
      </w:pPr>
      <w:r>
        <w:rPr>
          <w:rFonts w:ascii="Times New Roman Bold"/>
          <w:rtl w:val="0"/>
          <w:lang w:val="en-US"/>
        </w:rPr>
        <w:t>1.3 Mission Statement</w:t>
      </w:r>
    </w:p>
    <w:p>
      <w:pPr>
        <w:pStyle w:val="Footer"/>
        <w:tabs>
          <w:tab w:val="right" w:pos="8620"/>
          <w:tab w:val="clear" w:pos="8640"/>
        </w:tabs>
        <w:rPr>
          <w:rFonts w:ascii="Times New Roman Bold" w:cs="Times New Roman Bold" w:hAnsi="Times New Roman Bold" w:eastAsia="Times New Roman Bold"/>
        </w:rPr>
      </w:pPr>
    </w:p>
    <w:p>
      <w:pPr>
        <w:pStyle w:val="Footer"/>
        <w:tabs>
          <w:tab w:val="right" w:pos="8620"/>
          <w:tab w:val="clear" w:pos="8640"/>
        </w:tabs>
        <w:rPr>
          <w:rtl w:val="0"/>
        </w:rPr>
      </w:pPr>
      <w:r>
        <w:rPr>
          <w:b w:val="1"/>
          <w:bCs w:val="1"/>
          <w:color w:val="ce222b"/>
          <w:rtl w:val="0"/>
          <w:lang w:val="en-US"/>
        </w:rPr>
        <w:t>The Haunted House</w:t>
      </w:r>
      <w:r>
        <w:rPr>
          <w:b w:val="1"/>
          <w:bCs w:val="1"/>
          <w:color w:val="ce222b"/>
          <w:rtl w:val="0"/>
          <w:lang w:val="en-US"/>
        </w:rPr>
        <w:t>’</w:t>
      </w:r>
      <w:r>
        <w:rPr>
          <w:b w:val="1"/>
          <w:bCs w:val="1"/>
          <w:color w:val="ce222b"/>
          <w:rtl w:val="0"/>
          <w:lang w:val="en-US"/>
        </w:rPr>
        <w:t>s</w:t>
      </w:r>
      <w:r>
        <w:rPr>
          <w:rtl w:val="0"/>
          <w:lang w:val="en-US"/>
        </w:rPr>
        <w:t xml:space="preserve"> mission is to provide customers with an exciting and amusing haunted house experience while concurrently offering a diverse selection of Halloween costumes and related items.</w:t>
      </w:r>
    </w:p>
    <w:p>
      <w:pPr>
        <w:pStyle w:val="Footer"/>
        <w:tabs>
          <w:tab w:val="right" w:pos="8620"/>
          <w:tab w:val="clear" w:pos="8640"/>
        </w:tabs>
        <w:rPr>
          <w:rtl w:val="0"/>
        </w:rPr>
      </w:pPr>
    </w:p>
    <w:p>
      <w:pPr>
        <w:pStyle w:val="Footer"/>
        <w:tabs>
          <w:tab w:val="right" w:pos="8620"/>
          <w:tab w:val="clear" w:pos="8640"/>
        </w:tabs>
        <w:outlineLvl w:val="1"/>
        <w:rPr>
          <w:rFonts w:ascii="Times New Roman Bold" w:cs="Times New Roman Bold" w:hAnsi="Times New Roman Bold" w:eastAsia="Times New Roman Bold"/>
        </w:rPr>
      </w:pPr>
      <w:r>
        <w:rPr>
          <w:rFonts w:ascii="Times New Roman Bold"/>
          <w:rtl w:val="0"/>
          <w:lang w:val="en-US"/>
        </w:rPr>
        <w:t>1.4 Management Team</w:t>
      </w:r>
    </w:p>
    <w:p>
      <w:pPr>
        <w:pStyle w:val="Footer"/>
        <w:tabs>
          <w:tab w:val="right" w:pos="8620"/>
          <w:tab w:val="clear" w:pos="8640"/>
        </w:tabs>
        <w:rPr>
          <w:rFonts w:ascii="Times New Roman Bold" w:cs="Times New Roman Bold" w:hAnsi="Times New Roman Bold" w:eastAsia="Times New Roman Bold"/>
        </w:rPr>
      </w:pPr>
    </w:p>
    <w:p>
      <w:pPr>
        <w:pStyle w:val="Footer"/>
        <w:tabs>
          <w:tab w:val="right" w:pos="8620"/>
          <w:tab w:val="clear" w:pos="8640"/>
        </w:tabs>
        <w:rPr>
          <w:rtl w:val="0"/>
        </w:rPr>
      </w:pPr>
      <w:r>
        <w:rPr>
          <w:rtl w:val="0"/>
          <w:lang w:val="en-US"/>
        </w:rPr>
        <w:t xml:space="preserve">The Company was founded by </w:t>
      </w:r>
      <w:r>
        <w:rPr>
          <w:b w:val="1"/>
          <w:bCs w:val="1"/>
          <w:color w:val="ce222b"/>
          <w:rtl w:val="0"/>
          <w:lang w:val="en-US"/>
        </w:rPr>
        <w:t>John Doe. Mr. Doe</w:t>
      </w:r>
      <w:r>
        <w:rPr>
          <w:rtl w:val="0"/>
          <w:lang w:val="en-US"/>
        </w:rPr>
        <w:t xml:space="preserve"> has more than 10 years of experience in the retail management industry. Through his expertise, he will be able to bring the operations of the business to profitability within its first year of operations.</w:t>
      </w:r>
    </w:p>
    <w:p>
      <w:pPr>
        <w:pStyle w:val="Footer"/>
        <w:tabs>
          <w:tab w:val="right" w:pos="8620"/>
          <w:tab w:val="clear" w:pos="8640"/>
        </w:tabs>
        <w:rPr>
          <w:rFonts w:ascii="Times New Roman Bold" w:cs="Times New Roman Bold" w:hAnsi="Times New Roman Bold" w:eastAsia="Times New Roman Bold"/>
        </w:rPr>
      </w:pPr>
    </w:p>
    <w:p>
      <w:pPr>
        <w:pStyle w:val="Footer"/>
        <w:tabs>
          <w:tab w:val="right" w:pos="8620"/>
          <w:tab w:val="clear" w:pos="8640"/>
        </w:tabs>
        <w:outlineLvl w:val="1"/>
        <w:rPr>
          <w:rFonts w:ascii="Times New Roman Bold" w:cs="Times New Roman Bold" w:hAnsi="Times New Roman Bold" w:eastAsia="Times New Roman Bold"/>
        </w:rPr>
      </w:pPr>
      <w:r>
        <w:rPr>
          <w:rFonts w:ascii="Times New Roman Bold"/>
          <w:rtl w:val="0"/>
          <w:lang w:val="en-US"/>
        </w:rPr>
        <w:t>1.5 Sales Forecasts</w:t>
      </w:r>
    </w:p>
    <w:p>
      <w:pPr>
        <w:pStyle w:val="Footer"/>
        <w:tabs>
          <w:tab w:val="right" w:pos="8620"/>
          <w:tab w:val="clear" w:pos="8640"/>
        </w:tabs>
        <w:rPr>
          <w:rFonts w:ascii="Times New Roman Bold" w:cs="Times New Roman Bold" w:hAnsi="Times New Roman Bold" w:eastAsia="Times New Roman Bold"/>
        </w:rPr>
      </w:pPr>
    </w:p>
    <w:p>
      <w:pPr>
        <w:pStyle w:val="Footer"/>
        <w:tabs>
          <w:tab w:val="right" w:pos="8620"/>
          <w:tab w:val="clear" w:pos="8640"/>
        </w:tabs>
        <w:rPr>
          <w:rtl w:val="0"/>
        </w:rPr>
      </w:pPr>
      <w:r>
        <w:rPr>
          <w:b w:val="1"/>
          <w:bCs w:val="1"/>
          <w:color w:val="ce222b"/>
          <w:rtl w:val="0"/>
          <w:lang w:val="en-US"/>
        </w:rPr>
        <w:t>Mr. Doe</w:t>
      </w:r>
      <w:r>
        <w:rPr>
          <w:rtl w:val="0"/>
          <w:lang w:val="en-US"/>
        </w:rPr>
        <w:t xml:space="preserve"> expects a strong rate of growth at the start of operations. Below are the expected financials over the next three years.</w:t>
      </w:r>
    </w:p>
    <w:p>
      <w:pPr>
        <w:pStyle w:val="Footer"/>
        <w:tabs>
          <w:tab w:val="right" w:pos="8620"/>
          <w:tab w:val="clear" w:pos="8640"/>
        </w:tabs>
        <w:jc w:val="center"/>
        <w:rPr>
          <w:rFonts w:ascii="Times New Roman Bold" w:cs="Times New Roman Bold" w:hAnsi="Times New Roman Bold" w:eastAsia="Times New Roman Bold"/>
        </w:rPr>
      </w:pPr>
    </w:p>
    <w:tbl>
      <w:tblPr>
        <w:tblW w:w="6534" w:type="dxa"/>
        <w:jc w:val="center"/>
        <w:tblInd w:w="1171"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259"/>
        <w:gridCol w:w="884"/>
        <w:gridCol w:w="1135"/>
        <w:gridCol w:w="1256"/>
      </w:tblGrid>
      <w:tr>
        <w:tblPrEx>
          <w:shd w:val="clear" w:color="auto" w:fill="auto"/>
        </w:tblPrEx>
        <w:trPr>
          <w:trHeight w:val="180" w:hRule="atLeast"/>
        </w:trPr>
        <w:tc>
          <w:tcPr>
            <w:tcW w:type="dxa" w:w="4143"/>
            <w:gridSpan w:val="2"/>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ascii="Arial Bold"/>
                <w:caps w:val="0"/>
                <w:smallCaps w:val="0"/>
                <w:strike w:val="0"/>
                <w:dstrike w:val="0"/>
                <w:outline w:val="0"/>
                <w:color w:val="ffffff"/>
                <w:spacing w:val="0"/>
                <w:kern w:val="0"/>
                <w:position w:val="0"/>
                <w:sz w:val="16"/>
                <w:szCs w:val="16"/>
                <w:u w:val="none" w:color="ffffff"/>
                <w:vertAlign w:val="baseline"/>
                <w:rtl w:val="0"/>
                <w:lang w:val="en-US"/>
              </w:rPr>
              <w:t>Proforma Profit and Loss (Yearly)</w:t>
            </w:r>
          </w:p>
        </w:tc>
        <w:tc>
          <w:tcPr>
            <w:tcW w:type="dxa" w:w="1135"/>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125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r>
      <w:tr>
        <w:tblPrEx>
          <w:shd w:val="clear" w:color="auto" w:fill="auto"/>
        </w:tblPrEx>
        <w:trPr>
          <w:trHeight w:val="185" w:hRule="atLeast"/>
        </w:trPr>
        <w:tc>
          <w:tcPr>
            <w:tcW w:type="dxa" w:w="32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Year</w:t>
            </w:r>
          </w:p>
        </w:tc>
        <w:tc>
          <w:tcPr>
            <w:tcW w:type="dxa" w:w="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2009</w:t>
            </w:r>
          </w:p>
        </w:tc>
        <w:tc>
          <w:tcPr>
            <w:tcW w:type="dxa" w:w="1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2010</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2011</w:t>
            </w:r>
          </w:p>
        </w:tc>
      </w:tr>
      <w:tr>
        <w:tblPrEx>
          <w:shd w:val="clear" w:color="auto" w:fill="auto"/>
        </w:tblPrEx>
        <w:trPr>
          <w:trHeight w:val="185" w:hRule="atLeast"/>
        </w:trPr>
        <w:tc>
          <w:tcPr>
            <w:tcW w:type="dxa" w:w="32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Sales</w:t>
            </w:r>
          </w:p>
        </w:tc>
        <w:tc>
          <w:tcPr>
            <w:tcW w:type="dxa" w:w="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$121,000</w:t>
            </w:r>
          </w:p>
        </w:tc>
        <w:tc>
          <w:tcPr>
            <w:tcW w:type="dxa" w:w="1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$133,100</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$146,410</w:t>
            </w:r>
          </w:p>
        </w:tc>
      </w:tr>
      <w:tr>
        <w:tblPrEx>
          <w:shd w:val="clear" w:color="auto" w:fill="auto"/>
        </w:tblPrEx>
        <w:trPr>
          <w:trHeight w:val="185" w:hRule="atLeast"/>
        </w:trPr>
        <w:tc>
          <w:tcPr>
            <w:tcW w:type="dxa" w:w="32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Operating Costs</w:t>
            </w:r>
          </w:p>
        </w:tc>
        <w:tc>
          <w:tcPr>
            <w:tcW w:type="dxa" w:w="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$50,087</w:t>
            </w:r>
          </w:p>
        </w:tc>
        <w:tc>
          <w:tcPr>
            <w:tcW w:type="dxa" w:w="1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$52,425</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$54,901</w:t>
            </w:r>
          </w:p>
        </w:tc>
      </w:tr>
      <w:tr>
        <w:tblPrEx>
          <w:shd w:val="clear" w:color="auto" w:fill="auto"/>
        </w:tblPrEx>
        <w:trPr>
          <w:trHeight w:val="185" w:hRule="atLeast"/>
        </w:trPr>
        <w:tc>
          <w:tcPr>
            <w:tcW w:type="dxa" w:w="32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EBITDA</w:t>
            </w:r>
          </w:p>
        </w:tc>
        <w:tc>
          <w:tcPr>
            <w:tcW w:type="dxa" w:w="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$55,713</w:t>
            </w:r>
          </w:p>
        </w:tc>
        <w:tc>
          <w:tcPr>
            <w:tcW w:type="dxa" w:w="1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$63,955</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$73,117</w:t>
            </w:r>
          </w:p>
        </w:tc>
      </w:tr>
      <w:tr>
        <w:tblPrEx>
          <w:shd w:val="clear" w:color="auto" w:fill="auto"/>
        </w:tblPrEx>
        <w:trPr>
          <w:trHeight w:val="185" w:hRule="atLeast"/>
        </w:trPr>
        <w:tc>
          <w:tcPr>
            <w:tcW w:type="dxa" w:w="32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Taxes, Interest, and Depreciation</w:t>
            </w:r>
          </w:p>
        </w:tc>
        <w:tc>
          <w:tcPr>
            <w:tcW w:type="dxa" w:w="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$28,754</w:t>
            </w:r>
          </w:p>
        </w:tc>
        <w:tc>
          <w:tcPr>
            <w:tcW w:type="dxa" w:w="1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$30,038</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$33,314</w:t>
            </w:r>
          </w:p>
        </w:tc>
      </w:tr>
      <w:tr>
        <w:tblPrEx>
          <w:shd w:val="clear" w:color="auto" w:fill="auto"/>
        </w:tblPrEx>
        <w:trPr>
          <w:trHeight w:val="185" w:hRule="atLeast"/>
        </w:trPr>
        <w:tc>
          <w:tcPr>
            <w:tcW w:type="dxa" w:w="32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Net Profit</w:t>
            </w:r>
          </w:p>
        </w:tc>
        <w:tc>
          <w:tcPr>
            <w:tcW w:type="dxa" w:w="8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$26,959</w:t>
            </w:r>
          </w:p>
        </w:tc>
        <w:tc>
          <w:tcPr>
            <w:tcW w:type="dxa" w:w="1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$33,917</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$39,803</w:t>
            </w:r>
          </w:p>
        </w:tc>
      </w:tr>
    </w:tbl>
    <w:p>
      <w:pPr>
        <w:pStyle w:val="Footer"/>
        <w:tabs>
          <w:tab w:val="right" w:pos="8620"/>
          <w:tab w:val="clear" w:pos="8640"/>
        </w:tabs>
        <w:ind w:left="1063" w:hanging="1063"/>
        <w:jc w:val="center"/>
        <w:rPr>
          <w:rFonts w:ascii="Times New Roman Bold" w:cs="Times New Roman Bold" w:hAnsi="Times New Roman Bold" w:eastAsia="Times New Roman Bold"/>
        </w:rPr>
      </w:pPr>
    </w:p>
    <w:p>
      <w:pPr>
        <w:pStyle w:val="Footer"/>
        <w:tabs>
          <w:tab w:val="right" w:pos="8620"/>
          <w:tab w:val="clear" w:pos="8640"/>
        </w:tabs>
        <w:jc w:val="center"/>
        <w:rPr>
          <w:rFonts w:ascii="Times New Roman Bold" w:cs="Times New Roman Bold" w:hAnsi="Times New Roman Bold" w:eastAsia="Times New Roman Bold"/>
        </w:rPr>
      </w:pPr>
    </w:p>
    <w:p>
      <w:pPr>
        <w:pStyle w:val="Footer"/>
        <w:tabs>
          <w:tab w:val="right" w:pos="8620"/>
          <w:tab w:val="clear" w:pos="8640"/>
        </w:tabs>
        <w:jc w:val="center"/>
        <w:rPr>
          <w:rFonts w:ascii="Times New Roman Bold" w:cs="Times New Roman Bold" w:hAnsi="Times New Roman Bold" w:eastAsia="Times New Roman Bold"/>
        </w:rPr>
      </w:pPr>
      <w:r>
        <w:rPr>
          <w:rtl w:val="0"/>
        </w:rPr>
        <w:drawing>
          <wp:inline distT="0" distB="0" distL="0" distR="0">
            <wp:extent cx="4819650" cy="25050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df"/>
                    <pic:cNvPicPr/>
                  </pic:nvPicPr>
                  <pic:blipFill>
                    <a:blip r:embed="rId4">
                      <a:extLst/>
                    </a:blip>
                    <a:stretch>
                      <a:fillRect/>
                    </a:stretch>
                  </pic:blipFill>
                  <pic:spPr>
                    <a:xfrm>
                      <a:off x="0" y="0"/>
                      <a:ext cx="4819650" cy="2505075"/>
                    </a:xfrm>
                    <a:prstGeom prst="rect">
                      <a:avLst/>
                    </a:prstGeom>
                    <a:ln w="12700" cap="flat">
                      <a:noFill/>
                      <a:miter lim="400000"/>
                    </a:ln>
                    <a:effectLst/>
                  </pic:spPr>
                </pic:pic>
              </a:graphicData>
            </a:graphic>
          </wp:inline>
        </w:drawing>
      </w:r>
    </w:p>
    <w:p>
      <w:pPr>
        <w:pStyle w:val="Footer"/>
        <w:tabs>
          <w:tab w:val="right" w:pos="8620"/>
          <w:tab w:val="clear" w:pos="8640"/>
        </w:tabs>
        <w:rPr>
          <w:rFonts w:ascii="Times New Roman Bold" w:cs="Times New Roman Bold" w:hAnsi="Times New Roman Bold" w:eastAsia="Times New Roman Bold"/>
        </w:rPr>
      </w:pPr>
    </w:p>
    <w:p>
      <w:pPr>
        <w:pStyle w:val="Footer"/>
        <w:tabs>
          <w:tab w:val="right" w:pos="8620"/>
          <w:tab w:val="clear" w:pos="8640"/>
        </w:tabs>
        <w:rPr>
          <w:rFonts w:ascii="Times New Roman Bold" w:cs="Times New Roman Bold" w:hAnsi="Times New Roman Bold" w:eastAsia="Times New Roman Bold"/>
        </w:rPr>
      </w:pPr>
    </w:p>
    <w:p>
      <w:pPr>
        <w:pStyle w:val="Footer"/>
        <w:tabs>
          <w:tab w:val="right" w:pos="8620"/>
          <w:tab w:val="clear" w:pos="8640"/>
        </w:tabs>
        <w:outlineLvl w:val="1"/>
        <w:rPr>
          <w:rFonts w:ascii="Times New Roman Bold" w:cs="Times New Roman Bold" w:hAnsi="Times New Roman Bold" w:eastAsia="Times New Roman Bold"/>
        </w:rPr>
      </w:pPr>
      <w:r>
        <w:rPr>
          <w:rFonts w:ascii="Times New Roman Bold"/>
          <w:rtl w:val="0"/>
          <w:lang w:val="en-US"/>
        </w:rPr>
        <w:t>1.6 Expansion Plan</w:t>
      </w:r>
    </w:p>
    <w:p>
      <w:pPr>
        <w:pStyle w:val="Footer"/>
        <w:tabs>
          <w:tab w:val="right" w:pos="8620"/>
          <w:tab w:val="clear" w:pos="8640"/>
        </w:tabs>
        <w:rPr>
          <w:rFonts w:ascii="Times New Roman Bold" w:cs="Times New Roman Bold" w:hAnsi="Times New Roman Bold" w:eastAsia="Times New Roman Bold"/>
        </w:rPr>
      </w:pPr>
    </w:p>
    <w:p>
      <w:pPr>
        <w:pStyle w:val="Footer"/>
        <w:tabs>
          <w:tab w:val="right" w:pos="8620"/>
          <w:tab w:val="clear" w:pos="8640"/>
        </w:tabs>
        <w:rPr>
          <w:rtl w:val="0"/>
        </w:rPr>
      </w:pPr>
      <w:r>
        <w:rPr>
          <w:rtl w:val="0"/>
          <w:lang w:val="en-US"/>
        </w:rPr>
        <w:t xml:space="preserve">The Founder expects that the business will aggressively expand during the first three years of operation. </w:t>
      </w:r>
      <w:r>
        <w:rPr>
          <w:b w:val="1"/>
          <w:bCs w:val="1"/>
          <w:color w:val="ce222b"/>
          <w:rtl w:val="0"/>
          <w:lang w:val="en-US"/>
        </w:rPr>
        <w:t>Mr. Doe</w:t>
      </w:r>
      <w:r>
        <w:rPr>
          <w:rtl w:val="0"/>
          <w:lang w:val="en-US"/>
        </w:rPr>
        <w:t xml:space="preserve"> intends to implement marketing campaigns that will effectively target individuals within the target market during the Halloween season.</w:t>
      </w: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pPr>
      <w:r>
        <w:rPr>
          <w:rFonts w:ascii="Times New Roman Bold" w:cs="Times New Roman Bold" w:hAnsi="Times New Roman Bold" w:eastAsia="Times New Roman Bold"/>
        </w:rPr>
        <w:br w:type="page"/>
      </w:r>
    </w:p>
    <w:p>
      <w:pPr>
        <w:pStyle w:val="Normal"/>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r>
        <w:rPr>
          <w:rFonts w:ascii="Times New Roman Bold"/>
          <w:rtl w:val="0"/>
          <w:lang w:val="en-US"/>
        </w:rPr>
        <w:t>2.0 Company and Financing Summary</w:t>
      </w:r>
    </w:p>
    <w:p>
      <w:pPr>
        <w:pStyle w:val="Normal"/>
        <w:jc w:val="center"/>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Pr>
      </w:pPr>
      <w:r>
        <w:rPr>
          <w:rFonts w:ascii="Times New Roman Bold"/>
          <w:rtl w:val="0"/>
          <w:lang w:val="en-US"/>
        </w:rPr>
        <w:t>2.1 Registered Name and Corporate Structure</w:t>
      </w:r>
    </w:p>
    <w:p>
      <w:pPr>
        <w:pStyle w:val="Normal"/>
        <w:rPr>
          <w:rFonts w:ascii="Times New Roman Bold" w:cs="Times New Roman Bold" w:hAnsi="Times New Roman Bold" w:eastAsia="Times New Roman Bold"/>
        </w:rPr>
      </w:pPr>
    </w:p>
    <w:p>
      <w:pPr>
        <w:pStyle w:val="Normal"/>
        <w:rPr>
          <w:rtl w:val="0"/>
        </w:rPr>
      </w:pPr>
      <w:r>
        <w:rPr>
          <w:rFonts w:ascii="Times New Roman" w:cs="Arial Unicode MS" w:hAnsi="Arial Unicode MS" w:eastAsia="Arial Unicode MS"/>
          <w:rtl w:val="0"/>
          <w:lang w:val="en-US"/>
        </w:rPr>
        <w:t xml:space="preserve">The Company is registered as a corporation in the State of </w:t>
      </w:r>
      <w:r>
        <w:rPr>
          <w:rFonts w:ascii="Times New Roman" w:cs="Arial Unicode MS" w:hAnsi="Arial Unicode MS" w:eastAsia="Arial Unicode MS"/>
          <w:b w:val="1"/>
          <w:bCs w:val="1"/>
          <w:color w:val="ce222b"/>
          <w:rtl w:val="0"/>
          <w:lang w:val="en-US"/>
        </w:rPr>
        <w:t>STATE</w:t>
      </w:r>
      <w:r>
        <w:rPr>
          <w:rFonts w:ascii="Times New Roman" w:cs="Arial Unicode MS" w:hAnsi="Arial Unicode MS" w:eastAsia="Arial Unicode MS"/>
          <w:rtl w:val="0"/>
          <w:lang w:val="en-US"/>
        </w:rPr>
        <w:t>.</w:t>
      </w:r>
    </w:p>
    <w:p>
      <w:pPr>
        <w:pStyle w:val="Normal"/>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Pr>
      </w:pPr>
      <w:r>
        <w:rPr>
          <w:rFonts w:ascii="Times New Roman Bold"/>
          <w:rtl w:val="0"/>
          <w:lang w:val="en-US"/>
        </w:rPr>
        <w:t>2.2 Required Funds</w:t>
      </w:r>
    </w:p>
    <w:p>
      <w:pPr>
        <w:pStyle w:val="Normal"/>
        <w:rPr>
          <w:rFonts w:ascii="Times New Roman Bold" w:cs="Times New Roman Bold" w:hAnsi="Times New Roman Bold" w:eastAsia="Times New Roman Bold"/>
        </w:rPr>
      </w:pPr>
    </w:p>
    <w:p>
      <w:pPr>
        <w:pStyle w:val="Normal"/>
        <w:rPr>
          <w:rtl w:val="0"/>
        </w:rPr>
      </w:pPr>
      <w:r>
        <w:rPr>
          <w:rFonts w:ascii="Times New Roman" w:cs="Arial Unicode MS" w:hAnsi="Arial Unicode MS" w:eastAsia="Arial Unicode MS"/>
          <w:rtl w:val="0"/>
          <w:lang w:val="en-US"/>
        </w:rPr>
        <w:t xml:space="preserve">At this time, the Haunted House requires </w:t>
      </w:r>
      <w:r>
        <w:rPr>
          <w:rFonts w:ascii="Times New Roman" w:cs="Arial Unicode MS" w:hAnsi="Arial Unicode MS" w:eastAsia="Arial Unicode MS"/>
          <w:b w:val="1"/>
          <w:bCs w:val="1"/>
          <w:color w:val="ce222b"/>
          <w:rtl w:val="0"/>
          <w:lang w:val="en-US"/>
        </w:rPr>
        <w:t>$50,000</w:t>
      </w:r>
      <w:r>
        <w:rPr>
          <w:rFonts w:ascii="Times New Roman" w:cs="Arial Unicode MS" w:hAnsi="Arial Unicode MS" w:eastAsia="Arial Unicode MS"/>
          <w:rtl w:val="0"/>
          <w:lang w:val="en-US"/>
        </w:rPr>
        <w:t xml:space="preserve"> of debt funds. Below is a breakdown of how these funds will be used:</w:t>
      </w:r>
    </w:p>
    <w:p>
      <w:pPr>
        <w:pStyle w:val="Normal"/>
        <w:rPr>
          <w:rtl w:val="0"/>
        </w:rPr>
      </w:pPr>
    </w:p>
    <w:tbl>
      <w:tblPr>
        <w:tblW w:w="4340" w:type="dxa"/>
        <w:jc w:val="left"/>
        <w:tblInd w:w="2276"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040"/>
        <w:gridCol w:w="1300"/>
      </w:tblGrid>
      <w:tr>
        <w:tblPrEx>
          <w:shd w:val="clear" w:color="auto" w:fill="auto"/>
        </w:tblPrEx>
        <w:trPr>
          <w:trHeight w:val="223" w:hRule="atLeast"/>
        </w:trPr>
        <w:tc>
          <w:tcPr>
            <w:tcW w:type="dxa" w:w="3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3399"/>
            <w:tcMar>
              <w:top w:type="dxa" w:w="80"/>
              <w:left w:type="dxa" w:w="80"/>
              <w:bottom w:type="dxa" w:w="80"/>
              <w:right w:type="dxa" w:w="80"/>
            </w:tcMar>
            <w:vAlign w:val="bottom"/>
          </w:tcPr>
          <w:p>
            <w:pPr>
              <w:pStyle w:val="Normal"/>
            </w:pPr>
            <w:r>
              <w:rPr>
                <w:rFonts w:ascii="Arial Bold"/>
                <w:caps w:val="0"/>
                <w:smallCaps w:val="0"/>
                <w:strike w:val="0"/>
                <w:dstrike w:val="0"/>
                <w:outline w:val="0"/>
                <w:color w:val="ffffff"/>
                <w:spacing w:val="0"/>
                <w:kern w:val="0"/>
                <w:position w:val="0"/>
                <w:sz w:val="16"/>
                <w:szCs w:val="16"/>
                <w:u w:val="none" w:color="ffffff"/>
                <w:vertAlign w:val="baseline"/>
                <w:rtl w:val="0"/>
                <w:lang w:val="en-US"/>
              </w:rPr>
              <w:t>Projected Startup Costs</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r>
      <w:tr>
        <w:tblPrEx>
          <w:shd w:val="clear" w:color="auto" w:fill="auto"/>
        </w:tblPrEx>
        <w:trPr>
          <w:trHeight w:val="185" w:hRule="atLeast"/>
        </w:trPr>
        <w:tc>
          <w:tcPr>
            <w:tcW w:type="dxa" w:w="3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Business Startup Year</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2009</w:t>
            </w:r>
          </w:p>
        </w:tc>
      </w:tr>
      <w:tr>
        <w:tblPrEx>
          <w:shd w:val="clear" w:color="auto" w:fill="auto"/>
        </w:tblPrEx>
        <w:trPr>
          <w:trHeight w:val="185" w:hRule="atLeast"/>
        </w:trPr>
        <w:tc>
          <w:tcPr>
            <w:tcW w:type="dxa" w:w="3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Initial Lease Payments and Deposits</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$5,000</w:t>
            </w:r>
          </w:p>
        </w:tc>
      </w:tr>
      <w:tr>
        <w:tblPrEx>
          <w:shd w:val="clear" w:color="auto" w:fill="auto"/>
        </w:tblPrEx>
        <w:trPr>
          <w:trHeight w:val="185" w:hRule="atLeast"/>
        </w:trPr>
        <w:tc>
          <w:tcPr>
            <w:tcW w:type="dxa" w:w="3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Working Capital</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$10,000</w:t>
            </w:r>
          </w:p>
        </w:tc>
      </w:tr>
      <w:tr>
        <w:tblPrEx>
          <w:shd w:val="clear" w:color="auto" w:fill="auto"/>
        </w:tblPrEx>
        <w:trPr>
          <w:trHeight w:val="185" w:hRule="atLeast"/>
        </w:trPr>
        <w:tc>
          <w:tcPr>
            <w:tcW w:type="dxa" w:w="3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FF&amp;E</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$10,000</w:t>
            </w:r>
          </w:p>
        </w:tc>
      </w:tr>
      <w:tr>
        <w:tblPrEx>
          <w:shd w:val="clear" w:color="auto" w:fill="auto"/>
        </w:tblPrEx>
        <w:trPr>
          <w:trHeight w:val="185" w:hRule="atLeast"/>
        </w:trPr>
        <w:tc>
          <w:tcPr>
            <w:tcW w:type="dxa" w:w="3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Leasehold Improvements</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$2,500</w:t>
            </w:r>
          </w:p>
        </w:tc>
      </w:tr>
      <w:tr>
        <w:tblPrEx>
          <w:shd w:val="clear" w:color="auto" w:fill="auto"/>
        </w:tblPrEx>
        <w:trPr>
          <w:trHeight w:val="185" w:hRule="atLeast"/>
        </w:trPr>
        <w:tc>
          <w:tcPr>
            <w:tcW w:type="dxa" w:w="3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Security Deposits</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$2,500</w:t>
            </w:r>
          </w:p>
        </w:tc>
      </w:tr>
      <w:tr>
        <w:tblPrEx>
          <w:shd w:val="clear" w:color="auto" w:fill="auto"/>
        </w:tblPrEx>
        <w:trPr>
          <w:trHeight w:val="185" w:hRule="atLeast"/>
        </w:trPr>
        <w:tc>
          <w:tcPr>
            <w:tcW w:type="dxa" w:w="3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Inventory</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$12,500</w:t>
            </w:r>
          </w:p>
        </w:tc>
      </w:tr>
      <w:tr>
        <w:tblPrEx>
          <w:shd w:val="clear" w:color="auto" w:fill="auto"/>
        </w:tblPrEx>
        <w:trPr>
          <w:trHeight w:val="185" w:hRule="atLeast"/>
        </w:trPr>
        <w:tc>
          <w:tcPr>
            <w:tcW w:type="dxa" w:w="3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Haunted House Equipment</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$10,000</w:t>
            </w:r>
          </w:p>
        </w:tc>
      </w:tr>
      <w:tr>
        <w:tblPrEx>
          <w:shd w:val="clear" w:color="auto" w:fill="auto"/>
        </w:tblPrEx>
        <w:trPr>
          <w:trHeight w:val="185" w:hRule="atLeast"/>
        </w:trPr>
        <w:tc>
          <w:tcPr>
            <w:tcW w:type="dxa" w:w="3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Marketing Budget</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$5,000</w:t>
            </w:r>
          </w:p>
        </w:tc>
      </w:tr>
      <w:tr>
        <w:tblPrEx>
          <w:shd w:val="clear" w:color="auto" w:fill="auto"/>
        </w:tblPrEx>
        <w:trPr>
          <w:trHeight w:val="190" w:hRule="atLeast"/>
        </w:trPr>
        <w:tc>
          <w:tcPr>
            <w:tcW w:type="dxa" w:w="3040"/>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Miscellaneous and Unforeseen Costs</w:t>
            </w:r>
          </w:p>
        </w:tc>
        <w:tc>
          <w:tcPr>
            <w:tcW w:type="dxa" w:w="1300"/>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$2,500</w:t>
            </w:r>
          </w:p>
        </w:tc>
      </w:tr>
      <w:tr>
        <w:tblPrEx>
          <w:shd w:val="clear" w:color="auto" w:fill="auto"/>
        </w:tblPrEx>
        <w:trPr>
          <w:trHeight w:val="195" w:hRule="atLeast"/>
        </w:trPr>
        <w:tc>
          <w:tcPr>
            <w:tcW w:type="dxa" w:w="3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Startup Costs</w:t>
            </w:r>
          </w:p>
        </w:tc>
        <w:tc>
          <w:tcPr>
            <w:tcW w:type="dxa" w:w="13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$60,000</w:t>
            </w:r>
          </w:p>
        </w:tc>
      </w:tr>
    </w:tbl>
    <w:p>
      <w:pPr>
        <w:pStyle w:val="Normal"/>
        <w:ind w:left="2168" w:hanging="2168"/>
        <w:rPr>
          <w:rtl w:val="0"/>
        </w:rPr>
      </w:pPr>
    </w:p>
    <w:p>
      <w:pPr>
        <w:pStyle w:val="Normal"/>
        <w:rPr>
          <w:rtl w:val="0"/>
        </w:rPr>
      </w:pPr>
    </w:p>
    <w:p>
      <w:pPr>
        <w:pStyle w:val="Normal"/>
        <w:rPr>
          <w:rtl w:val="0"/>
        </w:rPr>
      </w:pPr>
      <w:r>
        <w:rPr>
          <w:rtl w:val="0"/>
        </w:rPr>
        <w:drawing>
          <wp:inline distT="0" distB="0" distL="0" distR="0">
            <wp:extent cx="5482619" cy="242790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df"/>
                    <pic:cNvPicPr/>
                  </pic:nvPicPr>
                  <pic:blipFill>
                    <a:blip r:embed="rId5">
                      <a:extLst/>
                    </a:blip>
                    <a:stretch>
                      <a:fillRect/>
                    </a:stretch>
                  </pic:blipFill>
                  <pic:spPr>
                    <a:xfrm>
                      <a:off x="0" y="0"/>
                      <a:ext cx="5482619" cy="2427904"/>
                    </a:xfrm>
                    <a:prstGeom prst="rect">
                      <a:avLst/>
                    </a:prstGeom>
                    <a:ln w="12700" cap="flat">
                      <a:noFill/>
                      <a:miter lim="400000"/>
                    </a:ln>
                    <a:effectLst/>
                  </pic:spPr>
                </pic:pic>
              </a:graphicData>
            </a:graphic>
          </wp:inline>
        </w:drawing>
      </w:r>
    </w:p>
    <w:p>
      <w:pPr>
        <w:pStyle w:val="Normal"/>
        <w:outlineLvl w:val="1"/>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Pr>
      </w:pPr>
      <w:r>
        <w:rPr>
          <w:rFonts w:ascii="Times New Roman Bold"/>
          <w:rtl w:val="0"/>
          <w:lang w:val="en-US"/>
        </w:rPr>
        <w:t>2.3 Investor Equity</w:t>
      </w:r>
    </w:p>
    <w:p>
      <w:pPr>
        <w:pStyle w:val="Normal"/>
        <w:rPr>
          <w:rFonts w:ascii="Times New Roman Bold" w:cs="Times New Roman Bold" w:hAnsi="Times New Roman Bold" w:eastAsia="Times New Roman Bold"/>
        </w:rPr>
      </w:pPr>
    </w:p>
    <w:p>
      <w:pPr>
        <w:pStyle w:val="Normal"/>
        <w:rPr>
          <w:rtl w:val="0"/>
        </w:rPr>
      </w:pPr>
      <w:r>
        <w:rPr>
          <w:rFonts w:ascii="Times New Roman" w:cs="Arial Unicode MS" w:hAnsi="Arial Unicode MS" w:eastAsia="Arial Unicode MS"/>
          <w:b w:val="1"/>
          <w:bCs w:val="1"/>
          <w:color w:val="ce222b"/>
          <w:rtl w:val="0"/>
          <w:lang w:val="en-US"/>
        </w:rPr>
        <w:t>Mr. Doe</w:t>
      </w:r>
      <w:r>
        <w:rPr>
          <w:rFonts w:ascii="Times New Roman" w:cs="Arial Unicode MS" w:hAnsi="Arial Unicode MS" w:eastAsia="Arial Unicode MS"/>
          <w:rtl w:val="0"/>
          <w:lang w:val="en-US"/>
        </w:rPr>
        <w:t xml:space="preserve"> is not seeking an investment from a third party at this time.</w:t>
      </w:r>
    </w:p>
    <w:p>
      <w:pPr>
        <w:pStyle w:val="Normal"/>
        <w:rPr>
          <w:rtl w:val="0"/>
        </w:rPr>
      </w:pPr>
    </w:p>
    <w:p>
      <w:pPr>
        <w:pStyle w:val="Normal"/>
        <w:outlineLvl w:val="1"/>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Pr>
      </w:pPr>
      <w:r>
        <w:rPr>
          <w:rFonts w:ascii="Times New Roman Bold"/>
          <w:rtl w:val="0"/>
          <w:lang w:val="en-US"/>
        </w:rPr>
        <w:t>2.4 Management Equity</w:t>
      </w:r>
    </w:p>
    <w:p>
      <w:pPr>
        <w:pStyle w:val="Normal"/>
        <w:rPr>
          <w:rFonts w:ascii="Times New Roman Bold" w:cs="Times New Roman Bold" w:hAnsi="Times New Roman Bold" w:eastAsia="Times New Roman Bold"/>
        </w:rPr>
      </w:pPr>
    </w:p>
    <w:p>
      <w:pPr>
        <w:pStyle w:val="Normal"/>
        <w:rPr>
          <w:rtl w:val="0"/>
        </w:rPr>
      </w:pPr>
      <w:r>
        <w:rPr>
          <w:rFonts w:ascii="Times New Roman" w:cs="Arial Unicode MS" w:hAnsi="Arial Unicode MS" w:eastAsia="Arial Unicode MS"/>
          <w:b w:val="1"/>
          <w:bCs w:val="1"/>
          <w:color w:val="ce222b"/>
          <w:rtl w:val="0"/>
          <w:lang w:val="en-US"/>
        </w:rPr>
        <w:t>John Doe</w:t>
      </w:r>
      <w:r>
        <w:rPr>
          <w:rFonts w:ascii="Times New Roman" w:cs="Arial Unicode MS" w:hAnsi="Arial Unicode MS" w:eastAsia="Arial Unicode MS"/>
          <w:rtl w:val="0"/>
          <w:lang w:val="en-US"/>
        </w:rPr>
        <w:t xml:space="preserve"> owns 100% of the Haunted House, Inc.</w:t>
      </w:r>
    </w:p>
    <w:p>
      <w:pPr>
        <w:pStyle w:val="Normal"/>
        <w:rPr>
          <w:rtl w:val="0"/>
        </w:rPr>
      </w:pPr>
    </w:p>
    <w:p>
      <w:pPr>
        <w:pStyle w:val="Normal"/>
        <w:outlineLvl w:val="1"/>
        <w:rPr>
          <w:rtl w:val="0"/>
        </w:rPr>
      </w:pPr>
    </w:p>
    <w:p>
      <w:pPr>
        <w:pStyle w:val="Normal"/>
        <w:outlineLvl w:val="1"/>
        <w:rPr>
          <w:rFonts w:ascii="Times New Roman Bold" w:cs="Times New Roman Bold" w:hAnsi="Times New Roman Bold" w:eastAsia="Times New Roman Bold"/>
        </w:rPr>
      </w:pPr>
      <w:r>
        <w:rPr>
          <w:rFonts w:ascii="Times New Roman Bold"/>
          <w:rtl w:val="0"/>
          <w:lang w:val="en-US"/>
        </w:rPr>
        <w:t>2.5 Exit Strategy</w:t>
      </w:r>
    </w:p>
    <w:p>
      <w:pPr>
        <w:pStyle w:val="Normal"/>
        <w:rPr>
          <w:rFonts w:ascii="Times New Roman Bold" w:cs="Times New Roman Bold" w:hAnsi="Times New Roman Bold" w:eastAsia="Times New Roman Bold"/>
        </w:rPr>
      </w:pPr>
    </w:p>
    <w:p>
      <w:pPr>
        <w:pStyle w:val="Normal"/>
        <w:rPr>
          <w:rtl w:val="0"/>
        </w:rPr>
      </w:pPr>
      <w:r>
        <w:rPr>
          <w:rFonts w:ascii="Times New Roman" w:cs="Arial Unicode MS" w:hAnsi="Arial Unicode MS" w:eastAsia="Arial Unicode MS"/>
          <w:rtl w:val="0"/>
          <w:lang w:val="en-US"/>
        </w:rPr>
        <w:t xml:space="preserve">If the business is very successful, </w:t>
      </w:r>
      <w:r>
        <w:rPr>
          <w:rFonts w:ascii="Times New Roman" w:cs="Arial Unicode MS" w:hAnsi="Arial Unicode MS" w:eastAsia="Arial Unicode MS"/>
          <w:b w:val="1"/>
          <w:bCs w:val="1"/>
          <w:color w:val="ce222b"/>
          <w:rtl w:val="0"/>
          <w:lang w:val="en-US"/>
        </w:rPr>
        <w:t>Mr. Doe</w:t>
      </w:r>
      <w:r>
        <w:rPr>
          <w:rFonts w:ascii="Times New Roman" w:cs="Arial Unicode MS" w:hAnsi="Arial Unicode MS" w:eastAsia="Arial Unicode MS"/>
          <w:rtl w:val="0"/>
          <w:lang w:val="en-US"/>
        </w:rPr>
        <w:t xml:space="preserve"> may seek to sell the business to a third party for a significant earnings multiple. Most likely, the Company will hire a qualified business broker to sell the business on behalf of the Haunted House. Based on historical numbers, the business could fetch a sales premium of up to 2 times earnings plus the value of FF&amp;E and inventory.</w:t>
      </w:r>
    </w:p>
    <w:p>
      <w:pPr>
        <w:pStyle w:val="Normal"/>
        <w:rPr>
          <w:rtl w:val="0"/>
        </w:rPr>
      </w:pPr>
    </w:p>
    <w:p>
      <w:pPr>
        <w:pStyle w:val="Normal"/>
        <w:rPr>
          <w:rtl w:val="0"/>
        </w:rPr>
      </w:pPr>
    </w:p>
    <w:p>
      <w:pPr>
        <w:pStyle w:val="Normal"/>
        <w:rPr>
          <w:rtl w:val="0"/>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outlineLvl w:val="0"/>
        <w:rPr>
          <w:rFonts w:ascii="Times New Roman Bold" w:cs="Times New Roman Bold" w:hAnsi="Times New Roman Bold" w:eastAsia="Times New Roman Bold"/>
        </w:rPr>
      </w:pPr>
    </w:p>
    <w:p>
      <w:pPr>
        <w:pStyle w:val="Normal"/>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r>
        <w:rPr>
          <w:rFonts w:ascii="Times New Roman Bold"/>
          <w:rtl w:val="0"/>
          <w:lang w:val="en-US"/>
        </w:rPr>
        <w:t>3.0 Products and Services</w:t>
      </w:r>
    </w:p>
    <w:p>
      <w:pPr>
        <w:pStyle w:val="Normal"/>
        <w:jc w:val="center"/>
        <w:rPr>
          <w:rFonts w:ascii="Times New Roman Bold" w:cs="Times New Roman Bold" w:hAnsi="Times New Roman Bold" w:eastAsia="Times New Roman Bold"/>
        </w:rPr>
      </w:pPr>
    </w:p>
    <w:p>
      <w:pPr>
        <w:pStyle w:val="Normal"/>
      </w:pPr>
      <w:r>
        <w:rPr>
          <w:rFonts w:ascii="Times New Roman" w:cs="Arial Unicode MS" w:hAnsi="Arial Unicode MS" w:eastAsia="Arial Unicode MS"/>
          <w:rtl w:val="0"/>
          <w:lang w:val="en-US"/>
        </w:rPr>
        <w:t>Below is a description of the services and products offered by the Haunted House.</w:t>
      </w:r>
    </w:p>
    <w:p>
      <w:pPr>
        <w:pStyle w:val="Normal (Web)"/>
        <w:outlineLvl w:val="1"/>
      </w:pPr>
    </w:p>
    <w:p>
      <w:pPr>
        <w:pStyle w:val="Normal (Web)"/>
        <w:outlineLvl w:val="1"/>
        <w:rPr>
          <w:rFonts w:ascii="Times New Roman Bold" w:cs="Times New Roman Bold" w:hAnsi="Times New Roman Bold" w:eastAsia="Times New Roman Bold"/>
        </w:rPr>
      </w:pPr>
      <w:r>
        <w:rPr>
          <w:rFonts w:ascii="Times New Roman Bold"/>
          <w:rtl w:val="0"/>
          <w:lang w:val="en-US"/>
        </w:rPr>
        <w:t>3.1 Haunted House Operations</w:t>
      </w:r>
    </w:p>
    <w:p>
      <w:pPr>
        <w:pStyle w:val="Normal (Web)"/>
      </w:pPr>
      <w:r>
        <w:rPr>
          <w:rFonts w:ascii="Times New Roman" w:cs="Arial Unicode MS" w:hAnsi="Arial Unicode MS" w:eastAsia="Arial Unicode MS"/>
          <w:rtl w:val="0"/>
          <w:lang w:val="en-US"/>
        </w:rPr>
        <w:t xml:space="preserve">The primary source of revenue for the business will come during the month of October when the Company opens its haunted house facility. As stated in the executive summary, the Company will lease a large scale facility (most likely a barn style facility on an orchard/farm) that will allow the Company to install the lighting and sound equipment to produce a haunted house. The business will charge admission of </w:t>
      </w:r>
      <w:r>
        <w:rPr>
          <w:rFonts w:ascii="Times New Roman" w:cs="Arial Unicode MS" w:hAnsi="Arial Unicode MS" w:eastAsia="Arial Unicode MS"/>
          <w:b w:val="1"/>
          <w:bCs w:val="1"/>
          <w:color w:val="ce222b"/>
          <w:rtl w:val="0"/>
          <w:lang w:val="en-US"/>
        </w:rPr>
        <w:t>$5</w:t>
      </w:r>
      <w:r>
        <w:rPr>
          <w:rFonts w:ascii="Times New Roman" w:cs="Arial Unicode MS" w:hAnsi="Arial Unicode MS" w:eastAsia="Arial Unicode MS"/>
          <w:rtl w:val="0"/>
          <w:lang w:val="en-US"/>
        </w:rPr>
        <w:t xml:space="preserve"> per customer. During its three weeks of operation, Management anticipates that the Company will generate nearly $60,000 of revenue. The business may also offer a </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haunted hay ride</w:t>
      </w:r>
      <w:r>
        <w:rPr>
          <w:rFonts w:ascii="Arial Unicode MS" w:cs="Arial Unicode MS" w:hAnsi="Times New Roman" w:eastAsia="Arial Unicode MS" w:hint="default"/>
          <w:rtl w:val="0"/>
          <w:lang w:val="en-US"/>
        </w:rPr>
        <w:t xml:space="preserve">” </w:t>
      </w:r>
      <w:r>
        <w:rPr>
          <w:rFonts w:ascii="Times New Roman" w:cs="Arial Unicode MS" w:hAnsi="Arial Unicode MS" w:eastAsia="Arial Unicode MS"/>
          <w:rtl w:val="0"/>
          <w:lang w:val="en-US"/>
        </w:rPr>
        <w:t>to compliment and expand the revenues of the Haunted House. As will be discussed below, the Haunted House facility will also act as a retail center for the sale of Halloween related goods.</w:t>
      </w:r>
    </w:p>
    <w:p>
      <w:pPr>
        <w:pStyle w:val="Normal (Web)"/>
      </w:pPr>
      <w:r>
        <w:rPr>
          <w:rFonts w:ascii="Times New Roman" w:cs="Arial Unicode MS" w:hAnsi="Arial Unicode MS" w:eastAsia="Arial Unicode MS"/>
          <w:b w:val="1"/>
          <w:bCs w:val="1"/>
          <w:color w:val="ce222b"/>
          <w:rtl w:val="0"/>
          <w:lang w:val="en-US"/>
        </w:rPr>
        <w:t xml:space="preserve">Mr. Doe </w:t>
      </w:r>
      <w:r>
        <w:rPr>
          <w:rFonts w:ascii="Times New Roman" w:cs="Arial Unicode MS" w:hAnsi="Arial Unicode MS" w:eastAsia="Arial Unicode MS"/>
          <w:rtl w:val="0"/>
          <w:lang w:val="en-US"/>
        </w:rPr>
        <w:t>will seek to secure an ongoing lease arrangement with a local farm/orchard/etc. so that the business can successfully operate this seasonal business on a year to year basis.</w:t>
      </w:r>
    </w:p>
    <w:p>
      <w:pPr>
        <w:pStyle w:val="Normal (Web)"/>
        <w:outlineLvl w:val="1"/>
        <w:rPr>
          <w:rFonts w:ascii="Times New Roman Bold" w:cs="Times New Roman Bold" w:hAnsi="Times New Roman Bold" w:eastAsia="Times New Roman Bold"/>
        </w:rPr>
      </w:pPr>
      <w:r>
        <w:rPr>
          <w:rFonts w:ascii="Times New Roman Bold"/>
          <w:rtl w:val="0"/>
          <w:lang w:val="en-US"/>
        </w:rPr>
        <w:t>3.2 Halloween Product Sales</w:t>
      </w:r>
    </w:p>
    <w:p>
      <w:pPr>
        <w:pStyle w:val="Normal (Web)"/>
        <w:rPr>
          <w:rtl w:val="0"/>
        </w:rPr>
      </w:pPr>
      <w:r>
        <w:rPr>
          <w:rFonts w:ascii="Times New Roman" w:cs="Arial Unicode MS" w:hAnsi="Arial Unicode MS" w:eastAsia="Arial Unicode MS"/>
          <w:rtl w:val="0"/>
          <w:lang w:val="en-US"/>
        </w:rPr>
        <w:t>The secondary source of revenue for the business come during the months of September and October when the Company will revamp its store operations to focus on the sale of Halloween costumes, related cosmetics, and related costume products. The Company will also sell prepackaged Halloween candy, plastic pumpkins, lighting, and other items related to the season.</w:t>
      </w:r>
    </w:p>
    <w:p>
      <w:pPr>
        <w:pStyle w:val="Normal (Web)"/>
        <w:rPr>
          <w:rtl w:val="0"/>
        </w:rPr>
      </w:pPr>
      <w:r>
        <w:rPr>
          <w:rFonts w:ascii="Times New Roman" w:cs="Arial Unicode MS" w:hAnsi="Arial Unicode MS" w:eastAsia="Arial Unicode MS"/>
          <w:rtl w:val="0"/>
          <w:lang w:val="en-US"/>
        </w:rPr>
        <w:t xml:space="preserve">The business will generate substantial margins from the sales of these products during the pre-Halloween season. </w:t>
      </w:r>
      <w:r>
        <w:rPr>
          <w:rFonts w:ascii="Times New Roman" w:cs="Arial Unicode MS" w:hAnsi="Arial Unicode MS" w:eastAsia="Arial Unicode MS"/>
          <w:b w:val="1"/>
          <w:bCs w:val="1"/>
          <w:color w:val="ce222b"/>
          <w:rtl w:val="0"/>
          <w:lang w:val="en-US"/>
        </w:rPr>
        <w:t>Mr. Doe</w:t>
      </w:r>
      <w:r>
        <w:rPr>
          <w:rFonts w:ascii="Times New Roman" w:cs="Arial Unicode MS" w:hAnsi="Arial Unicode MS" w:eastAsia="Arial Unicode MS"/>
          <w:rtl w:val="0"/>
          <w:lang w:val="en-US"/>
        </w:rPr>
        <w:t xml:space="preserve"> has planned an extensive marketing campaign that will be used throughout August, September, and October to ensure that the business maintains maximum visibility for its busy season. The retail portion of the facility will be located within the Haunted House facility.</w:t>
      </w:r>
    </w:p>
    <w:p>
      <w:pPr>
        <w:pStyle w:val="Normal"/>
        <w:rPr>
          <w:color w:val="ff0000"/>
          <w:u w:color="ff0000"/>
        </w:rPr>
      </w:pPr>
    </w:p>
    <w:p>
      <w:pPr>
        <w:pStyle w:val="Normal"/>
        <w:rPr>
          <w:color w:val="ff0000"/>
          <w:u w:color="ff0000"/>
          <w:rtl w:val="0"/>
        </w:rPr>
      </w:pPr>
      <w:r>
        <w:rPr>
          <w:rFonts w:ascii="Times New Roman" w:cs="Arial Unicode MS" w:hAnsi="Arial Unicode MS" w:eastAsia="Arial Unicode MS"/>
          <w:color w:val="ff0000"/>
          <w:u w:color="ff0000"/>
          <w:rtl w:val="0"/>
          <w:lang w:val="en-US"/>
        </w:rPr>
        <w:t>In this section of the business plan, you should further describe the products and services that you intend to offer to your customers.</w:t>
      </w:r>
    </w:p>
    <w:p>
      <w:pPr>
        <w:pStyle w:val="Normal"/>
        <w:rPr>
          <w:color w:val="ff0000"/>
          <w:u w:color="ff0000"/>
          <w:rtl w:val="0"/>
        </w:rPr>
      </w:pPr>
    </w:p>
    <w:p>
      <w:pPr>
        <w:pStyle w:val="Normal"/>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r>
        <w:rPr>
          <w:rFonts w:ascii="Times New Roman Bold"/>
          <w:rtl w:val="0"/>
          <w:lang w:val="en-US"/>
        </w:rPr>
        <w:t>4.0 Strategic and Market Analysis</w:t>
      </w:r>
    </w:p>
    <w:p>
      <w:pPr>
        <w:pStyle w:val="Normal"/>
        <w:jc w:val="center"/>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Pr>
      </w:pPr>
      <w:r>
        <w:rPr>
          <w:rFonts w:ascii="Times New Roman Bold"/>
          <w:rtl w:val="0"/>
          <w:lang w:val="en-US"/>
        </w:rPr>
        <w:t>4.1 Economic Outlook</w:t>
      </w:r>
    </w:p>
    <w:p>
      <w:pPr>
        <w:pStyle w:val="Normal"/>
        <w:rPr>
          <w:rFonts w:ascii="Times New Roman Bold" w:cs="Times New Roman Bold" w:hAnsi="Times New Roman Bold" w:eastAsia="Times New Roman Bold"/>
        </w:rPr>
      </w:pPr>
    </w:p>
    <w:p>
      <w:pPr>
        <w:pStyle w:val="Normal"/>
      </w:pPr>
      <w:r>
        <w:rPr>
          <w:rFonts w:ascii="Times New Roman" w:cs="Arial Unicode MS" w:hAnsi="Arial Unicode MS" w:eastAsia="Arial Unicode MS"/>
          <w:rtl w:val="0"/>
          <w:lang w:val="en-US"/>
        </w:rPr>
        <w:t>This section of the analysis will detail the economic climate, the Halloween and Haunted House industry, the customer profile, and the competition that the business will face as it progresses through its business operations.</w:t>
      </w:r>
    </w:p>
    <w:p>
      <w:pPr>
        <w:pStyle w:val="Normal"/>
      </w:pPr>
    </w:p>
    <w:p>
      <w:pPr>
        <w:pStyle w:val="Normal"/>
      </w:pPr>
      <w:r>
        <w:rPr>
          <w:rFonts w:ascii="Times New Roman" w:cs="Arial Unicode MS" w:hAnsi="Arial Unicode MS" w:eastAsia="Arial Unicode MS"/>
          <w:rtl w:val="0"/>
          <w:lang w:val="en-US"/>
        </w:rPr>
        <w:t>Currently, the economic market condition in the United States is in recession. This slowdown in the economy has also greatly impacted real estate sales, which has halted to historical lows. Many economists expect that this recession will continue until mid-2009, at which point the economy will begin a prolonged recovery period. However, the Haunted House is a highly specialized seasonal business and the pricing point associated with the Company</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s products and services is very low. Additionally, many parents want to provide their children with a fun Halloween, and as such, Management does not expect that the current economic climate will have a substantial impact on the Company</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s ability to produce top line income.</w:t>
      </w:r>
    </w:p>
    <w:p>
      <w:pPr>
        <w:pStyle w:val="Normal"/>
      </w:pPr>
    </w:p>
    <w:p>
      <w:pPr>
        <w:pStyle w:val="Normal"/>
        <w:outlineLvl w:val="1"/>
        <w:rPr>
          <w:rFonts w:ascii="Times New Roman Bold" w:cs="Times New Roman Bold" w:hAnsi="Times New Roman Bold" w:eastAsia="Times New Roman Bold"/>
        </w:rPr>
      </w:pPr>
      <w:r>
        <w:rPr>
          <w:rFonts w:ascii="Times New Roman Bold"/>
          <w:rtl w:val="0"/>
          <w:lang w:val="en-US"/>
        </w:rPr>
        <w:t>4.2 Industry Analysis</w:t>
      </w:r>
    </w:p>
    <w:p>
      <w:pPr>
        <w:pStyle w:val="Normal"/>
        <w:rPr>
          <w:rFonts w:ascii="Times New Roman Bold" w:cs="Times New Roman Bold" w:hAnsi="Times New Roman Bold" w:eastAsia="Times New Roman Bold"/>
        </w:rPr>
      </w:pPr>
    </w:p>
    <w:p>
      <w:pPr>
        <w:pStyle w:val="Normal"/>
      </w:pPr>
      <w:r>
        <w:rPr>
          <w:rFonts w:ascii="Times New Roman" w:cs="Arial Unicode MS" w:hAnsi="Arial Unicode MS" w:eastAsia="Arial Unicode MS"/>
          <w:rtl w:val="0"/>
          <w:lang w:val="en-US"/>
        </w:rPr>
        <w:t>Based on information from the Federal Government, the total yearly expenditures on Halloween related products and services (including admission to Haunted Houses) totaled $</w:t>
      </w:r>
      <w:r>
        <w:rPr>
          <w:rFonts w:ascii="Times New Roman" w:cs="Arial Unicode MS" w:hAnsi="Arial Unicode MS" w:eastAsia="Arial Unicode MS"/>
          <w:rtl w:val="0"/>
          <w:lang w:val="en-US"/>
        </w:rPr>
        <w:t>8</w:t>
      </w:r>
      <w:r>
        <w:rPr>
          <w:rFonts w:ascii="Times New Roman" w:cs="Arial Unicode MS" w:hAnsi="Arial Unicode MS" w:eastAsia="Arial Unicode MS"/>
          <w:rtl w:val="0"/>
          <w:lang w:val="en-US"/>
        </w:rPr>
        <w:t xml:space="preserve"> billion dollars in 20</w:t>
      </w:r>
      <w:r>
        <w:rPr>
          <w:rFonts w:ascii="Times New Roman" w:cs="Arial Unicode MS" w:hAnsi="Arial Unicode MS" w:eastAsia="Arial Unicode MS"/>
          <w:rtl w:val="0"/>
          <w:lang w:val="en-US"/>
        </w:rPr>
        <w:t>14</w:t>
      </w:r>
      <w:r>
        <w:rPr>
          <w:rFonts w:ascii="Times New Roman" w:cs="Arial Unicode MS" w:hAnsi="Arial Unicode MS" w:eastAsia="Arial Unicode MS"/>
          <w:rtl w:val="0"/>
          <w:lang w:val="en-US"/>
        </w:rPr>
        <w:t>. The revenues generated by the industry for 20</w:t>
      </w:r>
      <w:r>
        <w:rPr>
          <w:rFonts w:ascii="Times New Roman" w:cs="Arial Unicode MS" w:hAnsi="Arial Unicode MS" w:eastAsia="Arial Unicode MS"/>
          <w:rtl w:val="0"/>
          <w:lang w:val="en-US"/>
        </w:rPr>
        <w:t>15</w:t>
      </w:r>
      <w:r>
        <w:rPr>
          <w:rFonts w:ascii="Times New Roman" w:cs="Arial Unicode MS" w:hAnsi="Arial Unicode MS" w:eastAsia="Arial Unicode MS"/>
          <w:rtl w:val="0"/>
          <w:lang w:val="en-US"/>
        </w:rPr>
        <w:t xml:space="preserve"> are expected to remain similar to 20</w:t>
      </w:r>
      <w:r>
        <w:rPr>
          <w:rFonts w:ascii="Times New Roman" w:cs="Arial Unicode MS" w:hAnsi="Arial Unicode MS" w:eastAsia="Arial Unicode MS"/>
          <w:rtl w:val="0"/>
          <w:lang w:val="en-US"/>
        </w:rPr>
        <w:t>14</w:t>
      </w:r>
      <w:r>
        <w:rPr>
          <w:rFonts w:ascii="Times New Roman" w:cs="Arial Unicode MS" w:hAnsi="Arial Unicode MS" w:eastAsia="Arial Unicode MS"/>
          <w:rtl w:val="0"/>
          <w:lang w:val="en-US"/>
        </w:rPr>
        <w:t xml:space="preserve"> given the harsh economic climate that the US economy is currently facing. </w:t>
      </w:r>
    </w:p>
    <w:p>
      <w:pPr>
        <w:pStyle w:val="Normal"/>
      </w:pPr>
    </w:p>
    <w:p>
      <w:pPr>
        <w:pStyle w:val="Normal"/>
      </w:pPr>
      <w:r>
        <w:rPr>
          <w:rFonts w:ascii="Times New Roman" w:cs="Arial Unicode MS" w:hAnsi="Arial Unicode MS" w:eastAsia="Arial Unicode MS"/>
          <w:rtl w:val="0"/>
          <w:lang w:val="en-US"/>
        </w:rPr>
        <w:t>The growth rate of this business is expected to remain in lockstep with that of the economy and population. There are approximately 10,000 companies in the United States that specialize in the retail sale and distribution of Halloween based products and the operation of Haunted Houses on a seasonal basis.</w:t>
      </w:r>
    </w:p>
    <w:p>
      <w:pPr>
        <w:pStyle w:val="Normal"/>
      </w:pPr>
    </w:p>
    <w:p>
      <w:pPr>
        <w:pStyle w:val="Normal"/>
        <w:outlineLvl w:val="1"/>
        <w:rPr>
          <w:rFonts w:ascii="Times New Roman Bold" w:cs="Times New Roman Bold" w:hAnsi="Times New Roman Bold" w:eastAsia="Times New Roman Bold"/>
        </w:rPr>
      </w:pPr>
      <w:r>
        <w:rPr>
          <w:rFonts w:ascii="Times New Roman Bold"/>
          <w:rtl w:val="0"/>
          <w:lang w:val="en-US"/>
        </w:rPr>
        <w:t>4.3 Customer Profile</w:t>
      </w:r>
    </w:p>
    <w:p>
      <w:pPr>
        <w:pStyle w:val="Normal"/>
        <w:rPr>
          <w:rFonts w:ascii="Times New Roman Bold" w:cs="Times New Roman Bold" w:hAnsi="Times New Roman Bold" w:eastAsia="Times New Roman Bold"/>
        </w:rPr>
      </w:pPr>
    </w:p>
    <w:p>
      <w:pPr>
        <w:pStyle w:val="Normal"/>
        <w:rPr>
          <w:rtl w:val="0"/>
        </w:rPr>
      </w:pPr>
      <w:r>
        <w:rPr>
          <w:rFonts w:ascii="Times New Roman" w:cs="Arial Unicode MS" w:hAnsi="Arial Unicode MS" w:eastAsia="Arial Unicode MS"/>
          <w:rtl w:val="0"/>
          <w:lang w:val="en-US"/>
        </w:rPr>
        <w:t>The Haunted House</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s average client will be a middle to upper middle class man or woman with children living in the Company</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s target market. Common traits among clients will include:</w:t>
      </w:r>
    </w:p>
    <w:p>
      <w:pPr>
        <w:pStyle w:val="Normal"/>
        <w:rPr>
          <w:rtl w:val="0"/>
        </w:rPr>
      </w:pPr>
    </w:p>
    <w:p>
      <w:pPr>
        <w:pStyle w:val="Normal"/>
        <w:numPr>
          <w:ilvl w:val="0"/>
          <w:numId w:val="8"/>
        </w:numPr>
        <w:tabs>
          <w:tab w:val="num" w:pos="720"/>
          <w:tab w:val="clear" w:pos="0"/>
        </w:tabs>
        <w:ind w:left="720" w:hanging="360"/>
        <w:rPr>
          <w:position w:val="0"/>
          <w:sz w:val="24"/>
          <w:szCs w:val="24"/>
          <w:rtl w:val="0"/>
        </w:rPr>
      </w:pPr>
      <w:r>
        <w:rPr>
          <w:rtl w:val="0"/>
          <w:lang w:val="en-US"/>
        </w:rPr>
        <w:t>Annual household income exceeding $50,000</w:t>
      </w:r>
    </w:p>
    <w:p>
      <w:pPr>
        <w:pStyle w:val="Normal"/>
        <w:numPr>
          <w:ilvl w:val="0"/>
          <w:numId w:val="9"/>
        </w:numPr>
        <w:tabs>
          <w:tab w:val="num" w:pos="720"/>
          <w:tab w:val="clear" w:pos="0"/>
        </w:tabs>
        <w:ind w:left="720" w:hanging="360"/>
        <w:rPr>
          <w:position w:val="0"/>
          <w:sz w:val="24"/>
          <w:szCs w:val="24"/>
          <w:rtl w:val="0"/>
        </w:rPr>
      </w:pPr>
      <w:r>
        <w:rPr>
          <w:rtl w:val="0"/>
          <w:lang w:val="en-US"/>
        </w:rPr>
        <w:t>Lives no more than 15 miles from the Company</w:t>
      </w:r>
      <w:r>
        <w:rPr>
          <w:rtl w:val="0"/>
          <w:lang w:val="en-US"/>
        </w:rPr>
        <w:t>’</w:t>
      </w:r>
      <w:r>
        <w:rPr>
          <w:rtl w:val="0"/>
          <w:lang w:val="en-US"/>
        </w:rPr>
        <w:t>s location.</w:t>
      </w:r>
    </w:p>
    <w:p>
      <w:pPr>
        <w:pStyle w:val="Normal"/>
        <w:numPr>
          <w:ilvl w:val="0"/>
          <w:numId w:val="10"/>
        </w:numPr>
        <w:tabs>
          <w:tab w:val="num" w:pos="720"/>
          <w:tab w:val="clear" w:pos="0"/>
        </w:tabs>
        <w:ind w:left="720" w:hanging="360"/>
        <w:rPr>
          <w:position w:val="0"/>
          <w:sz w:val="24"/>
          <w:szCs w:val="24"/>
          <w:rtl w:val="0"/>
        </w:rPr>
      </w:pPr>
      <w:r>
        <w:rPr>
          <w:rtl w:val="0"/>
          <w:lang w:val="en-US"/>
        </w:rPr>
        <w:t>Will spend $25 to $50 per visit to Haunted House, Inc.</w:t>
      </w:r>
    </w:p>
    <w:p>
      <w:pPr>
        <w:pStyle w:val="Normal"/>
        <w:ind w:left="360" w:firstLine="0"/>
        <w:rPr>
          <w:rtl w:val="0"/>
        </w:rPr>
      </w:pPr>
    </w:p>
    <w:p>
      <w:pPr>
        <w:pStyle w:val="Normal"/>
        <w:rPr>
          <w:color w:val="ff0000"/>
          <w:u w:color="ff0000"/>
        </w:rPr>
      </w:pPr>
      <w:r>
        <w:rPr>
          <w:rFonts w:ascii="Times New Roman" w:cs="Arial Unicode MS" w:hAnsi="Arial Unicode MS" w:eastAsia="Arial Unicode MS"/>
          <w:color w:val="ff0000"/>
          <w:u w:color="ff0000"/>
          <w:rtl w:val="0"/>
          <w:lang w:val="en-US"/>
        </w:rPr>
        <w:t>In this section of the analysis, you should describe the type of customer you are seeking to acquire. These traits include income size, type of business/occupation; how far away from your business is to your customer, and what the customer is looking for. In this section, you can also put demographic information about your target market including population size, income demographics, level of education, etc.</w:t>
      </w:r>
    </w:p>
    <w:p>
      <w:pPr>
        <w:pStyle w:val="Normal"/>
        <w:outlineLvl w:val="1"/>
        <w:rPr>
          <w:color w:val="ff0000"/>
          <w:u w:color="ff0000"/>
        </w:rPr>
      </w:pPr>
    </w:p>
    <w:p>
      <w:pPr>
        <w:pStyle w:val="Normal"/>
        <w:outlineLvl w:val="1"/>
        <w:rPr>
          <w:color w:val="ff0000"/>
          <w:u w:color="ff0000"/>
        </w:rPr>
      </w:pPr>
    </w:p>
    <w:p>
      <w:pPr>
        <w:pStyle w:val="Normal"/>
        <w:outlineLvl w:val="1"/>
        <w:rPr>
          <w:rFonts w:ascii="Times New Roman Bold" w:cs="Times New Roman Bold" w:hAnsi="Times New Roman Bold" w:eastAsia="Times New Roman Bold"/>
        </w:rPr>
      </w:pPr>
      <w:r>
        <w:rPr>
          <w:rFonts w:ascii="Times New Roman Bold"/>
          <w:rtl w:val="0"/>
          <w:lang w:val="en-US"/>
        </w:rPr>
        <w:t>4.4 Competition</w:t>
      </w:r>
    </w:p>
    <w:p>
      <w:pPr>
        <w:pStyle w:val="Normal"/>
        <w:rPr>
          <w:rFonts w:ascii="Times New Roman Bold" w:cs="Times New Roman Bold" w:hAnsi="Times New Roman Bold" w:eastAsia="Times New Roman Bold"/>
        </w:rPr>
      </w:pPr>
    </w:p>
    <w:p>
      <w:pPr>
        <w:pStyle w:val="Normal"/>
        <w:rPr>
          <w:color w:val="ff0000"/>
          <w:u w:color="ff0000"/>
        </w:rPr>
      </w:pPr>
      <w:r>
        <w:rPr>
          <w:rFonts w:ascii="Times New Roman" w:cs="Arial Unicode MS" w:hAnsi="Arial Unicode MS" w:eastAsia="Arial Unicode MS"/>
          <w:color w:val="ff0000"/>
          <w:u w:color="ff0000"/>
          <w:rtl w:val="0"/>
          <w:lang w:val="en-US"/>
        </w:rPr>
        <w:t xml:space="preserve">This is one of the sections of the business plan that you must write completely on your own. The key to writing a strong competitive analysis is that you do your research on the local competition. Find out who your competitors are by searching online directories and searching in your local Yellow Pages. If there are a number of competitors in the same industry (meaning that it is not feasible to describe each one) then showcase the number of businesses that compete with you, and why your business will provide customers with service/products that are of better quality or less expensive than your competition. </w:t>
      </w:r>
    </w:p>
    <w:p>
      <w:pPr>
        <w:pStyle w:val="Normal"/>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r>
        <w:rPr>
          <w:rFonts w:ascii="Times New Roman Bold"/>
          <w:rtl w:val="0"/>
          <w:lang w:val="en-US"/>
        </w:rPr>
        <w:t>5.0 Marketing Plan</w:t>
      </w:r>
    </w:p>
    <w:p>
      <w:pPr>
        <w:pStyle w:val="Normal"/>
        <w:jc w:val="center"/>
        <w:rPr>
          <w:rFonts w:ascii="Times New Roman Bold" w:cs="Times New Roman Bold" w:hAnsi="Times New Roman Bold" w:eastAsia="Times New Roman Bold"/>
        </w:rPr>
      </w:pPr>
    </w:p>
    <w:p>
      <w:pPr>
        <w:pStyle w:val="Normal"/>
        <w:rPr>
          <w:rtl w:val="0"/>
        </w:rPr>
      </w:pPr>
      <w:r>
        <w:rPr>
          <w:rFonts w:ascii="Times New Roman" w:cs="Arial Unicode MS" w:hAnsi="Arial Unicode MS" w:eastAsia="Arial Unicode MS"/>
          <w:b w:val="1"/>
          <w:bCs w:val="1"/>
          <w:color w:val="ce222b"/>
          <w:rtl w:val="0"/>
          <w:lang w:val="en-US"/>
        </w:rPr>
        <w:t>Haunted House</w:t>
      </w:r>
      <w:r>
        <w:rPr>
          <w:rFonts w:ascii="Times New Roman" w:cs="Arial Unicode MS" w:hAnsi="Arial Unicode MS" w:eastAsia="Arial Unicode MS"/>
          <w:rtl w:val="0"/>
          <w:lang w:val="en-US"/>
        </w:rPr>
        <w:t xml:space="preserve"> intends to maintain an extensive marketing campaign that will ensure maximum visibility for the business in its targeted market. Below is an overview of the marketing strategies and objectives of the Company.</w:t>
      </w:r>
    </w:p>
    <w:p>
      <w:pPr>
        <w:pStyle w:val="Normal"/>
        <w:rPr>
          <w:rtl w:val="0"/>
        </w:rPr>
      </w:pPr>
    </w:p>
    <w:p>
      <w:pPr>
        <w:pStyle w:val="Normal"/>
        <w:outlineLvl w:val="1"/>
        <w:rPr>
          <w:rFonts w:ascii="Times New Roman Bold" w:cs="Times New Roman Bold" w:hAnsi="Times New Roman Bold" w:eastAsia="Times New Roman Bold"/>
        </w:rPr>
      </w:pPr>
      <w:r>
        <w:rPr>
          <w:rFonts w:ascii="Times New Roman Bold"/>
          <w:rtl w:val="0"/>
          <w:lang w:val="en-US"/>
        </w:rPr>
        <w:t>5.1 Marketing Objectives</w:t>
      </w:r>
    </w:p>
    <w:p>
      <w:pPr>
        <w:pStyle w:val="Normal"/>
        <w:jc w:val="both"/>
        <w:rPr>
          <w:rFonts w:ascii="Times New Roman Bold" w:cs="Times New Roman Bold" w:hAnsi="Times New Roman Bold" w:eastAsia="Times New Roman Bold"/>
        </w:rPr>
      </w:pPr>
    </w:p>
    <w:p>
      <w:pPr>
        <w:pStyle w:val="Normal"/>
        <w:numPr>
          <w:ilvl w:val="0"/>
          <w:numId w:val="13"/>
        </w:numPr>
        <w:tabs>
          <w:tab w:val="num" w:pos="720"/>
          <w:tab w:val="clear" w:pos="0"/>
        </w:tabs>
        <w:ind w:left="720" w:hanging="360"/>
        <w:jc w:val="both"/>
        <w:rPr>
          <w:position w:val="0"/>
          <w:sz w:val="24"/>
          <w:szCs w:val="24"/>
          <w:rtl w:val="0"/>
        </w:rPr>
      </w:pPr>
      <w:r>
        <w:rPr>
          <w:rtl w:val="0"/>
          <w:lang w:val="en-US"/>
        </w:rPr>
        <w:t>Implement a local campaign with the Company</w:t>
      </w:r>
      <w:r>
        <w:rPr>
          <w:rtl w:val="0"/>
          <w:lang w:val="en-US"/>
        </w:rPr>
        <w:t>’</w:t>
      </w:r>
      <w:r>
        <w:rPr>
          <w:rtl w:val="0"/>
          <w:lang w:val="en-US"/>
        </w:rPr>
        <w:t>s targeted market via the use of flyers, local newspaper advertisements, and word of mouth advertising.</w:t>
      </w:r>
    </w:p>
    <w:p>
      <w:pPr>
        <w:pStyle w:val="Normal"/>
        <w:numPr>
          <w:ilvl w:val="0"/>
          <w:numId w:val="14"/>
        </w:numPr>
        <w:tabs>
          <w:tab w:val="num" w:pos="720"/>
          <w:tab w:val="clear" w:pos="0"/>
        </w:tabs>
        <w:ind w:left="720" w:hanging="360"/>
        <w:jc w:val="both"/>
        <w:rPr>
          <w:position w:val="0"/>
          <w:sz w:val="24"/>
          <w:szCs w:val="24"/>
          <w:rtl w:val="0"/>
        </w:rPr>
      </w:pPr>
      <w:r>
        <w:rPr>
          <w:rtl w:val="0"/>
          <w:lang w:val="en-US"/>
        </w:rPr>
        <w:t>Establish massive local marketing campaigns during the months of August, September, and October.</w:t>
      </w:r>
    </w:p>
    <w:p>
      <w:pPr>
        <w:pStyle w:val="Normal"/>
        <w:jc w:val="both"/>
        <w:rPr>
          <w:rtl w:val="0"/>
        </w:rPr>
      </w:pPr>
    </w:p>
    <w:p>
      <w:pPr>
        <w:pStyle w:val="Normal"/>
        <w:jc w:val="both"/>
        <w:outlineLvl w:val="1"/>
        <w:rPr>
          <w:rFonts w:ascii="Times New Roman Bold" w:cs="Times New Roman Bold" w:hAnsi="Times New Roman Bold" w:eastAsia="Times New Roman Bold"/>
        </w:rPr>
      </w:pPr>
      <w:r>
        <w:rPr>
          <w:rFonts w:ascii="Times New Roman Bold"/>
          <w:rtl w:val="0"/>
          <w:lang w:val="en-US"/>
        </w:rPr>
        <w:t>5.2 Marketing Strategies</w:t>
      </w:r>
    </w:p>
    <w:p>
      <w:pPr>
        <w:pStyle w:val="Normal"/>
        <w:jc w:val="both"/>
        <w:rPr>
          <w:rFonts w:ascii="Times New Roman Bold" w:cs="Times New Roman Bold" w:hAnsi="Times New Roman Bold" w:eastAsia="Times New Roman Bold"/>
        </w:rPr>
      </w:pPr>
    </w:p>
    <w:p>
      <w:pPr>
        <w:pStyle w:val="Normal"/>
        <w:rPr>
          <w:rtl w:val="0"/>
        </w:rPr>
      </w:pPr>
      <w:r>
        <w:rPr>
          <w:rFonts w:ascii="Times New Roman" w:cs="Arial Unicode MS" w:hAnsi="Arial Unicode MS" w:eastAsia="Arial Unicode MS"/>
          <w:b w:val="1"/>
          <w:bCs w:val="1"/>
          <w:color w:val="ce222b"/>
          <w:rtl w:val="0"/>
          <w:lang w:val="en-US"/>
        </w:rPr>
        <w:t>Mr. Doe</w:t>
      </w:r>
      <w:r>
        <w:rPr>
          <w:rFonts w:ascii="Times New Roman" w:cs="Arial Unicode MS" w:hAnsi="Arial Unicode MS" w:eastAsia="Arial Unicode MS"/>
          <w:rtl w:val="0"/>
          <w:lang w:val="en-US"/>
        </w:rPr>
        <w:t xml:space="preserve"> intends on using a number of marketing strategies that will allow the Haunted House to easily target men and women (especially those with children) within the target market. These strategies include traditional print advertisements and ads placed on search engines on the Internet. </w:t>
      </w:r>
    </w:p>
    <w:p>
      <w:pPr>
        <w:pStyle w:val="Normal"/>
        <w:rPr>
          <w:rtl w:val="0"/>
        </w:rPr>
      </w:pPr>
    </w:p>
    <w:p>
      <w:pPr>
        <w:pStyle w:val="Normal"/>
        <w:rPr>
          <w:rtl w:val="0"/>
        </w:rPr>
      </w:pPr>
      <w:r>
        <w:rPr>
          <w:rFonts w:ascii="Times New Roman" w:cs="Arial Unicode MS" w:hAnsi="Arial Unicode MS" w:eastAsia="Arial Unicode MS"/>
          <w:rtl w:val="0"/>
          <w:lang w:val="en-US"/>
        </w:rPr>
        <w:t xml:space="preserve">The Haunted House will also use an internet based strategy. This is very important as many people seeking local businesses, such as Haunted Houses and Halloween stores, now the Internet to conduct their preliminary searches. </w:t>
      </w:r>
      <w:r>
        <w:rPr>
          <w:rFonts w:ascii="Times New Roman" w:cs="Arial Unicode MS" w:hAnsi="Arial Unicode MS" w:eastAsia="Arial Unicode MS"/>
          <w:b w:val="1"/>
          <w:bCs w:val="1"/>
          <w:color w:val="ce222b"/>
          <w:rtl w:val="0"/>
          <w:lang w:val="en-US"/>
        </w:rPr>
        <w:t>Mr. Doe</w:t>
      </w:r>
      <w:r>
        <w:rPr>
          <w:rFonts w:ascii="Times New Roman" w:cs="Arial Unicode MS" w:hAnsi="Arial Unicode MS" w:eastAsia="Arial Unicode MS"/>
          <w:rtl w:val="0"/>
          <w:lang w:val="en-US"/>
        </w:rPr>
        <w:t xml:space="preserve"> will register Haunted House, Inc. with online portals so that potential customers can reach the business. The Company will also develop its own online website, which will include information about the Haunted House location and its Halloween product lines.</w:t>
      </w:r>
    </w:p>
    <w:p>
      <w:pPr>
        <w:pStyle w:val="Normal"/>
        <w:rPr>
          <w:rtl w:val="0"/>
        </w:rPr>
      </w:pPr>
    </w:p>
    <w:p>
      <w:pPr>
        <w:pStyle w:val="Normal"/>
        <w:rPr>
          <w:rtl w:val="0"/>
        </w:rPr>
      </w:pPr>
      <w:r>
        <w:rPr>
          <w:rFonts w:ascii="Times New Roman" w:cs="Arial Unicode MS" w:hAnsi="Arial Unicode MS" w:eastAsia="Arial Unicode MS"/>
          <w:rtl w:val="0"/>
          <w:lang w:val="en-US"/>
        </w:rPr>
        <w:t xml:space="preserve">During the pre-Halloween season, the Company will aggressively distribute mail flyers, place advertisements in local newspapers, and develop relationships with local school newsletter that offer advertising space. Many schools distribute </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back to school</w:t>
      </w:r>
      <w:r>
        <w:rPr>
          <w:rFonts w:ascii="Arial Unicode MS" w:cs="Arial Unicode MS" w:hAnsi="Times New Roman" w:eastAsia="Arial Unicode MS" w:hint="default"/>
          <w:rtl w:val="0"/>
          <w:lang w:val="en-US"/>
        </w:rPr>
        <w:t xml:space="preserve">” </w:t>
      </w:r>
      <w:r>
        <w:rPr>
          <w:rFonts w:ascii="Times New Roman" w:cs="Arial Unicode MS" w:hAnsi="Arial Unicode MS" w:eastAsia="Arial Unicode MS"/>
          <w:rtl w:val="0"/>
          <w:lang w:val="en-US"/>
        </w:rPr>
        <w:t>newsletters in the Fall, and Management will aggressively seek to place advertisements in these circulars.</w:t>
      </w:r>
    </w:p>
    <w:p>
      <w:pPr>
        <w:pStyle w:val="Normal"/>
        <w:rPr>
          <w:rtl w:val="0"/>
        </w:rPr>
      </w:pPr>
    </w:p>
    <w:p>
      <w:pPr>
        <w:pStyle w:val="Normal"/>
        <w:rPr>
          <w:color w:val="ff0000"/>
          <w:u w:color="ff0000"/>
        </w:rPr>
      </w:pPr>
      <w:r>
        <w:rPr>
          <w:rFonts w:ascii="Times New Roman" w:cs="Arial Unicode MS" w:hAnsi="Arial Unicode MS" w:eastAsia="Arial Unicode MS"/>
          <w:color w:val="ff0000"/>
          <w:u w:color="ff0000"/>
          <w:rtl w:val="0"/>
          <w:lang w:val="en-US"/>
        </w:rPr>
        <w:t>In this section, you should expand on how you intend to implement your marketing. List publications, local newspapers, radio, and other outlets that you will use to promote your business. Discuss how much money you intend to spending on marketing.</w:t>
      </w:r>
    </w:p>
    <w:p>
      <w:pPr>
        <w:pStyle w:val="Normal"/>
        <w:rPr>
          <w:color w:val="ff0000"/>
          <w:u w:color="ff0000"/>
        </w:rPr>
      </w:pPr>
    </w:p>
    <w:p>
      <w:pPr>
        <w:pStyle w:val="Normal"/>
        <w:outlineLvl w:val="1"/>
        <w:rPr>
          <w:rFonts w:ascii="Times New Roman Bold" w:cs="Times New Roman Bold" w:hAnsi="Times New Roman Bold" w:eastAsia="Times New Roman Bold"/>
        </w:rPr>
      </w:pPr>
      <w:r>
        <w:rPr>
          <w:rFonts w:ascii="Times New Roman Bold"/>
          <w:rtl w:val="0"/>
          <w:lang w:val="en-US"/>
        </w:rPr>
        <w:t>5.3 Pricing</w:t>
      </w:r>
    </w:p>
    <w:p>
      <w:pPr>
        <w:pStyle w:val="Normal"/>
      </w:pPr>
    </w:p>
    <w:p>
      <w:pPr>
        <w:pStyle w:val="Normal"/>
        <w:rPr>
          <w:color w:val="ff0000"/>
          <w:u w:color="ff0000"/>
        </w:rPr>
      </w:pPr>
      <w:r>
        <w:rPr>
          <w:rFonts w:ascii="Times New Roman" w:cs="Arial Unicode MS" w:hAnsi="Arial Unicode MS" w:eastAsia="Arial Unicode MS"/>
          <w:color w:val="ff0000"/>
          <w:u w:color="ff0000"/>
          <w:rtl w:val="0"/>
          <w:lang w:val="en-US"/>
        </w:rPr>
        <w:t>In this section, describe the pricing of your services and products. You should provide as much information as possible about your pricing as possible in this section. However, if you have hundreds of items, condense your product list categorically. This section of the business plan should not span more than 1 page.</w:t>
      </w:r>
      <w:bookmarkStart w:name="OLE_LINK1" w:id="0"/>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r>
        <w:rPr>
          <w:rFonts w:ascii="Times New Roman Bold"/>
          <w:rtl w:val="0"/>
          <w:lang w:val="en-US"/>
        </w:rPr>
        <w:t>6.0 Organizational Plan and Personnel Summary</w:t>
      </w:r>
    </w:p>
    <w:p>
      <w:pPr>
        <w:pStyle w:val="Normal"/>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tl w:val="0"/>
        </w:rPr>
      </w:pPr>
      <w:r>
        <w:rPr>
          <w:rFonts w:ascii="Times New Roman Bold"/>
          <w:rtl w:val="0"/>
          <w:lang w:val="en-US"/>
        </w:rPr>
        <w:t>6.1 Corporate Organization</w:t>
      </w:r>
    </w:p>
    <w:p>
      <w:pPr>
        <w:pStyle w:val="Normal"/>
        <w:outlineLvl w:val="1"/>
        <w:rPr>
          <w:rFonts w:ascii="Times New Roman Bold" w:cs="Times New Roman Bold" w:hAnsi="Times New Roman Bold" w:eastAsia="Times New Roman Bold"/>
          <w:rtl w:val="0"/>
        </w:rPr>
      </w:pPr>
    </w:p>
    <w:p>
      <w:pPr>
        <w:pStyle w:val="Normal"/>
        <w:outlineLvl w:val="1"/>
        <w:rPr>
          <w:rFonts w:ascii="Times New Roman Bold" w:cs="Times New Roman Bold" w:hAnsi="Times New Roman Bold" w:eastAsia="Times New Roman Bold"/>
        </w:rPr>
      </w:pPr>
    </w:p>
    <w:p>
      <w:pPr>
        <w:pStyle w:val="Normal"/>
        <w:rPr>
          <w:rFonts w:ascii="Times New Roman Bold" w:cs="Times New Roman Bold" w:hAnsi="Times New Roman Bold" w:eastAsia="Times New Roman Bold"/>
        </w:rPr>
      </w:pPr>
    </w:p>
    <w:p>
      <w:pPr>
        <w:pStyle w:val="Normal"/>
        <w:rPr>
          <w:rtl w:val="0"/>
        </w:rPr>
      </w:pPr>
      <w:r>
        <w:rPr>
          <w:rtl w:val="0"/>
        </w:rPr>
        <mc:AlternateContent>
          <mc:Choice Requires="wpg">
            <w:drawing>
              <wp:inline distT="0" distB="0" distL="0" distR="0">
                <wp:extent cx="5913120" cy="3657600"/>
                <wp:effectExtent l="0" t="0" r="0" b="0"/>
                <wp:docPr id="1073741862" name="officeArt object"/>
                <wp:cNvGraphicFramePr/>
                <a:graphic xmlns:a="http://schemas.openxmlformats.org/drawingml/2006/main">
                  <a:graphicData uri="http://schemas.microsoft.com/office/word/2010/wordprocessingGroup">
                    <wpg:wgp>
                      <wpg:cNvGrpSpPr/>
                      <wpg:grpSpPr>
                        <a:xfrm>
                          <a:off x="0" y="0"/>
                          <a:ext cx="5913120" cy="3657600"/>
                          <a:chOff x="0" y="0"/>
                          <a:chExt cx="5913119" cy="3657599"/>
                        </a:xfrm>
                      </wpg:grpSpPr>
                      <wps:wsp>
                        <wps:cNvPr id="1073741827" name="Shape 1073741827"/>
                        <wps:cNvSpPr/>
                        <wps:spPr>
                          <a:xfrm rot="10800000">
                            <a:off x="985520" y="1321324"/>
                            <a:ext cx="313907" cy="207564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path>
                            </a:pathLst>
                          </a:custGeom>
                          <a:noFill/>
                          <a:ln w="9525" cap="flat">
                            <a:solidFill>
                              <a:srgbClr val="666699"/>
                            </a:solidFill>
                            <a:prstDash val="solid"/>
                            <a:round/>
                          </a:ln>
                          <a:effectLst/>
                        </wps:spPr>
                        <wps:bodyPr/>
                      </wps:wsp>
                      <wps:wsp>
                        <wps:cNvPr id="1073741828" name="Shape 1073741828"/>
                        <wps:cNvSpPr/>
                        <wps:spPr>
                          <a:xfrm rot="10800000">
                            <a:off x="985520" y="1321324"/>
                            <a:ext cx="313907" cy="1291559"/>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path>
                            </a:pathLst>
                          </a:custGeom>
                          <a:noFill/>
                          <a:ln w="9525" cap="flat">
                            <a:solidFill>
                              <a:srgbClr val="666699"/>
                            </a:solidFill>
                            <a:prstDash val="solid"/>
                            <a:round/>
                          </a:ln>
                          <a:effectLst/>
                        </wps:spPr>
                        <wps:bodyPr/>
                      </wps:wsp>
                      <wps:wsp>
                        <wps:cNvPr id="1073741829" name="Shape 1073741829"/>
                        <wps:cNvSpPr/>
                        <wps:spPr>
                          <a:xfrm rot="10800000">
                            <a:off x="985520" y="1321324"/>
                            <a:ext cx="313907" cy="508929"/>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path>
                            </a:pathLst>
                          </a:custGeom>
                          <a:noFill/>
                          <a:ln w="9525" cap="flat">
                            <a:solidFill>
                              <a:srgbClr val="666699"/>
                            </a:solidFill>
                            <a:prstDash val="solid"/>
                            <a:round/>
                          </a:ln>
                          <a:effectLst/>
                        </wps:spPr>
                        <wps:bodyPr/>
                      </wps:wsp>
                      <wps:wsp>
                        <wps:cNvPr id="1073741830" name="Shape 1073741830"/>
                        <wps:cNvSpPr/>
                        <wps:spPr>
                          <a:xfrm rot="10800000">
                            <a:off x="3613573" y="1321324"/>
                            <a:ext cx="314820" cy="2075642"/>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path>
                            </a:pathLst>
                          </a:custGeom>
                          <a:noFill/>
                          <a:ln w="9525" cap="flat">
                            <a:solidFill>
                              <a:srgbClr val="666699"/>
                            </a:solidFill>
                            <a:prstDash val="solid"/>
                            <a:round/>
                          </a:ln>
                          <a:effectLst/>
                        </wps:spPr>
                        <wps:bodyPr/>
                      </wps:wsp>
                      <wps:wsp>
                        <wps:cNvPr id="1073741831" name="Shape 1073741831"/>
                        <wps:cNvSpPr/>
                        <wps:spPr>
                          <a:xfrm flipH="1" rot="5400000">
                            <a:off x="2839673" y="-3612"/>
                            <a:ext cx="233774" cy="1314028"/>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10565" y="0"/>
                                </a:lnTo>
                                <a:lnTo>
                                  <a:pt x="10565" y="21600"/>
                                </a:lnTo>
                                <a:lnTo>
                                  <a:pt x="21600" y="21600"/>
                                </a:lnTo>
                              </a:path>
                            </a:pathLst>
                          </a:custGeom>
                          <a:noFill/>
                          <a:ln w="9525" cap="flat">
                            <a:solidFill>
                              <a:srgbClr val="666699"/>
                            </a:solidFill>
                            <a:prstDash val="solid"/>
                            <a:round/>
                          </a:ln>
                          <a:effectLst/>
                        </wps:spPr>
                        <wps:bodyPr/>
                      </wps:wsp>
                      <wps:wsp>
                        <wps:cNvPr id="1073741832" name="Shape 1073741832"/>
                        <wps:cNvSpPr/>
                        <wps:spPr>
                          <a:xfrm rot="16200000">
                            <a:off x="1525646" y="-3612"/>
                            <a:ext cx="233774" cy="1314028"/>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10565" y="0"/>
                                </a:lnTo>
                                <a:lnTo>
                                  <a:pt x="10565" y="21600"/>
                                </a:lnTo>
                                <a:lnTo>
                                  <a:pt x="21600" y="21600"/>
                                </a:lnTo>
                              </a:path>
                            </a:pathLst>
                          </a:custGeom>
                          <a:noFill/>
                          <a:ln w="9525" cap="flat">
                            <a:solidFill>
                              <a:srgbClr val="666699"/>
                            </a:solidFill>
                            <a:prstDash val="solid"/>
                            <a:round/>
                          </a:ln>
                          <a:effectLst/>
                        </wps:spPr>
                        <wps:bodyPr/>
                      </wps:wsp>
                      <wps:wsp>
                        <wps:cNvPr id="1073741833" name="Shape 1073741833"/>
                        <wps:cNvSpPr/>
                        <wps:spPr>
                          <a:xfrm rot="10800000">
                            <a:off x="3613573" y="1321324"/>
                            <a:ext cx="314820" cy="1291559"/>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path>
                            </a:pathLst>
                          </a:custGeom>
                          <a:noFill/>
                          <a:ln w="9525" cap="flat">
                            <a:solidFill>
                              <a:srgbClr val="666699"/>
                            </a:solidFill>
                            <a:prstDash val="solid"/>
                            <a:round/>
                          </a:ln>
                          <a:effectLst/>
                        </wps:spPr>
                        <wps:bodyPr/>
                      </wps:wsp>
                      <wps:wsp>
                        <wps:cNvPr id="1073741834" name="Shape 1073741834"/>
                        <wps:cNvSpPr/>
                        <wps:spPr>
                          <a:xfrm rot="10800000">
                            <a:off x="3613573" y="1321324"/>
                            <a:ext cx="314820" cy="508929"/>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path>
                            </a:pathLst>
                          </a:custGeom>
                          <a:noFill/>
                          <a:ln w="9525" cap="flat">
                            <a:solidFill>
                              <a:srgbClr val="666699"/>
                            </a:solidFill>
                            <a:prstDash val="solid"/>
                            <a:round/>
                          </a:ln>
                          <a:effectLst/>
                        </wps:spPr>
                        <wps:bodyPr/>
                      </wps:wsp>
                      <wpg:grpSp>
                        <wpg:cNvPr id="1073741837" name="Group 1073741837"/>
                        <wpg:cNvGrpSpPr/>
                        <wpg:grpSpPr>
                          <a:xfrm>
                            <a:off x="1314026" y="0"/>
                            <a:ext cx="1971041" cy="522722"/>
                            <a:chOff x="0" y="0"/>
                            <a:chExt cx="1971039" cy="522721"/>
                          </a:xfrm>
                        </wpg:grpSpPr>
                        <wps:wsp>
                          <wps:cNvPr id="1073741835" name="Shape 1073741835"/>
                          <wps:cNvSpPr/>
                          <wps:spPr>
                            <a:xfrm>
                              <a:off x="0" y="0"/>
                              <a:ext cx="1971040" cy="522722"/>
                            </a:xfrm>
                            <a:prstGeom prst="roundRect">
                              <a:avLst>
                                <a:gd name="adj" fmla="val 50000"/>
                              </a:avLst>
                            </a:prstGeom>
                            <a:noFill/>
                            <a:ln w="28575" cap="flat">
                              <a:solidFill>
                                <a:srgbClr val="A50021"/>
                              </a:solidFill>
                              <a:prstDash val="solid"/>
                              <a:round/>
                            </a:ln>
                            <a:effectLst/>
                          </wps:spPr>
                          <wps:bodyPr/>
                        </wps:wsp>
                        <wps:wsp>
                          <wps:cNvPr id="1073741836" name="Shape 1073741836"/>
                          <wps:cNvSpPr/>
                          <wps:spPr>
                            <a:xfrm>
                              <a:off x="76544" y="76544"/>
                              <a:ext cx="1817952" cy="369633"/>
                            </a:xfrm>
                            <a:prstGeom prst="rect">
                              <a:avLst/>
                            </a:prstGeom>
                            <a:noFill/>
                            <a:ln w="12700" cap="flat">
                              <a:noFill/>
                              <a:miter lim="400000"/>
                            </a:ln>
                            <a:effectLst/>
                          </wps:spPr>
                          <wps:txbx>
                            <w:txbxContent>
                              <w:p>
                                <w:pPr>
                                  <w:pStyle w:val="Normal"/>
                                  <w:jc w:val="center"/>
                                </w:pPr>
                                <w:r>
                                  <w:rPr>
                                    <w:rFonts w:ascii="Times New Roman Bold"/>
                                    <w:rtl w:val="0"/>
                                    <w:lang w:val="en-US"/>
                                  </w:rPr>
                                  <w:t>Senior Management</w:t>
                                </w:r>
                              </w:p>
                            </w:txbxContent>
                          </wps:txbx>
                          <wps:bodyPr wrap="square" lIns="44930" tIns="44930" rIns="44930" bIns="44930" numCol="1" anchor="t">
                            <a:noAutofit/>
                          </wps:bodyPr>
                        </wps:wsp>
                      </wpg:grpSp>
                      <wpg:grpSp>
                        <wpg:cNvPr id="1073741840" name="Group 1073741840"/>
                        <wpg:cNvGrpSpPr/>
                        <wpg:grpSpPr>
                          <a:xfrm>
                            <a:off x="0" y="784082"/>
                            <a:ext cx="1971041" cy="523449"/>
                            <a:chOff x="0" y="0"/>
                            <a:chExt cx="1971039" cy="523447"/>
                          </a:xfrm>
                        </wpg:grpSpPr>
                        <wps:wsp>
                          <wps:cNvPr id="1073741838" name="Shape 1073741838"/>
                          <wps:cNvSpPr/>
                          <wps:spPr>
                            <a:xfrm>
                              <a:off x="0" y="0"/>
                              <a:ext cx="1971040" cy="523448"/>
                            </a:xfrm>
                            <a:prstGeom prst="roundRect">
                              <a:avLst>
                                <a:gd name="adj" fmla="val 50000"/>
                              </a:avLst>
                            </a:prstGeom>
                            <a:noFill/>
                            <a:ln w="28575" cap="flat">
                              <a:solidFill>
                                <a:srgbClr val="4C6D80"/>
                              </a:solidFill>
                              <a:prstDash val="solid"/>
                              <a:round/>
                            </a:ln>
                            <a:effectLst/>
                          </wps:spPr>
                          <wps:bodyPr/>
                        </wps:wsp>
                        <wps:wsp>
                          <wps:cNvPr id="1073741839" name="Shape 1073741839"/>
                          <wps:cNvSpPr/>
                          <wps:spPr>
                            <a:xfrm>
                              <a:off x="76650" y="76651"/>
                              <a:ext cx="1817740" cy="370146"/>
                            </a:xfrm>
                            <a:prstGeom prst="rect">
                              <a:avLst/>
                            </a:prstGeom>
                            <a:noFill/>
                            <a:ln w="12700" cap="flat">
                              <a:noFill/>
                              <a:miter lim="400000"/>
                            </a:ln>
                            <a:effectLst/>
                          </wps:spPr>
                          <wps:txbx>
                            <w:txbxContent>
                              <w:p>
                                <w:pPr>
                                  <w:pStyle w:val="Normal"/>
                                  <w:jc w:val="center"/>
                                  <w:rPr>
                                    <w:rFonts w:ascii="Times New Roman Bold" w:cs="Times New Roman Bold" w:hAnsi="Times New Roman Bold" w:eastAsia="Times New Roman Bold"/>
                                  </w:rPr>
                                </w:pPr>
                                <w:r>
                                  <w:rPr>
                                    <w:rFonts w:ascii="Times New Roman Bold"/>
                                    <w:rtl w:val="0"/>
                                    <w:lang w:val="en-US"/>
                                  </w:rPr>
                                  <w:t>Retail Operations</w:t>
                                </w:r>
                              </w:p>
                              <w:p>
                                <w:pPr>
                                  <w:pStyle w:val="Normal"/>
                                  <w:jc w:val="center"/>
                                </w:pPr>
                                <w:r>
                                  <w:rPr>
                                    <w:rFonts w:ascii="Times New Roman Bold" w:cs="Times New Roman Bold" w:hAnsi="Times New Roman Bold" w:eastAsia="Times New Roman Bold"/>
                                    <w:sz w:val="30"/>
                                    <w:szCs w:val="30"/>
                                    <w:rtl w:val="0"/>
                                  </w:rPr>
                                  <w:tab/>
                                  <w:tab/>
                                </w:r>
                              </w:p>
                            </w:txbxContent>
                          </wps:txbx>
                          <wps:bodyPr wrap="square" lIns="44930" tIns="44930" rIns="44930" bIns="44930" numCol="1" anchor="t">
                            <a:noAutofit/>
                          </wps:bodyPr>
                        </wps:wsp>
                      </wpg:grpSp>
                      <wpg:grpSp>
                        <wpg:cNvPr id="1073741843" name="Group 1073741843"/>
                        <wpg:cNvGrpSpPr/>
                        <wpg:grpSpPr>
                          <a:xfrm>
                            <a:off x="2628053" y="784082"/>
                            <a:ext cx="1971041" cy="523449"/>
                            <a:chOff x="0" y="0"/>
                            <a:chExt cx="1971039" cy="523447"/>
                          </a:xfrm>
                        </wpg:grpSpPr>
                        <wps:wsp>
                          <wps:cNvPr id="1073741841" name="Shape 1073741841"/>
                          <wps:cNvSpPr/>
                          <wps:spPr>
                            <a:xfrm>
                              <a:off x="0" y="0"/>
                              <a:ext cx="1971040" cy="523448"/>
                            </a:xfrm>
                            <a:prstGeom prst="roundRect">
                              <a:avLst>
                                <a:gd name="adj" fmla="val 50000"/>
                              </a:avLst>
                            </a:prstGeom>
                            <a:noFill/>
                            <a:ln w="28575" cap="flat">
                              <a:solidFill>
                                <a:srgbClr val="4C6D80"/>
                              </a:solidFill>
                              <a:prstDash val="solid"/>
                              <a:round/>
                            </a:ln>
                            <a:effectLst/>
                          </wps:spPr>
                          <wps:bodyPr/>
                        </wps:wsp>
                        <wps:wsp>
                          <wps:cNvPr id="1073741842" name="Shape 1073741842"/>
                          <wps:cNvSpPr/>
                          <wps:spPr>
                            <a:xfrm>
                              <a:off x="76650" y="76651"/>
                              <a:ext cx="1817740" cy="370146"/>
                            </a:xfrm>
                            <a:prstGeom prst="rect">
                              <a:avLst/>
                            </a:prstGeom>
                            <a:noFill/>
                            <a:ln w="12700" cap="flat">
                              <a:noFill/>
                              <a:miter lim="400000"/>
                            </a:ln>
                            <a:effectLst/>
                          </wps:spPr>
                          <wps:txbx>
                            <w:txbxContent>
                              <w:p>
                                <w:pPr>
                                  <w:pStyle w:val="Normal"/>
                                  <w:jc w:val="center"/>
                                </w:pPr>
                                <w:r>
                                  <w:rPr>
                                    <w:rFonts w:ascii="Times New Roman Bold"/>
                                    <w:rtl w:val="0"/>
                                    <w:lang w:val="en-US"/>
                                  </w:rPr>
                                  <w:t>Administrative Staff</w:t>
                                </w:r>
                                <w:r>
                                  <w:rPr>
                                    <w:rFonts w:ascii="Times New Roman Bold" w:cs="Times New Roman Bold" w:hAnsi="Times New Roman Bold" w:eastAsia="Times New Roman Bold"/>
                                  </w:rPr>
                                </w:r>
                              </w:p>
                            </w:txbxContent>
                          </wps:txbx>
                          <wps:bodyPr wrap="square" lIns="44930" tIns="44930" rIns="44930" bIns="44930" numCol="1" anchor="t">
                            <a:noAutofit/>
                          </wps:bodyPr>
                        </wps:wsp>
                      </wpg:grpSp>
                      <wpg:grpSp>
                        <wpg:cNvPr id="1073741846" name="Group 1073741846"/>
                        <wpg:cNvGrpSpPr/>
                        <wpg:grpSpPr>
                          <a:xfrm>
                            <a:off x="3942079" y="1568891"/>
                            <a:ext cx="1971041" cy="521996"/>
                            <a:chOff x="0" y="0"/>
                            <a:chExt cx="1971039" cy="521995"/>
                          </a:xfrm>
                        </wpg:grpSpPr>
                        <wps:wsp>
                          <wps:cNvPr id="1073741844" name="Shape 1073741844"/>
                          <wps:cNvSpPr/>
                          <wps:spPr>
                            <a:xfrm>
                              <a:off x="0" y="0"/>
                              <a:ext cx="1971040" cy="521996"/>
                            </a:xfrm>
                            <a:prstGeom prst="roundRect">
                              <a:avLst>
                                <a:gd name="adj" fmla="val 50000"/>
                              </a:avLst>
                            </a:prstGeom>
                            <a:noFill/>
                            <a:ln w="28575" cap="flat">
                              <a:solidFill>
                                <a:srgbClr val="999933"/>
                              </a:solidFill>
                              <a:prstDash val="solid"/>
                              <a:round/>
                            </a:ln>
                            <a:effectLst/>
                          </wps:spPr>
                          <wps:bodyPr/>
                        </wps:wsp>
                        <wps:wsp>
                          <wps:cNvPr id="1073741845" name="Shape 1073741845"/>
                          <wps:cNvSpPr/>
                          <wps:spPr>
                            <a:xfrm>
                              <a:off x="76438" y="76438"/>
                              <a:ext cx="1818164" cy="369120"/>
                            </a:xfrm>
                            <a:prstGeom prst="rect">
                              <a:avLst/>
                            </a:prstGeom>
                            <a:noFill/>
                            <a:ln w="12700" cap="flat">
                              <a:noFill/>
                              <a:miter lim="400000"/>
                            </a:ln>
                            <a:effectLst/>
                          </wps:spPr>
                          <wps:txbx>
                            <w:txbxContent>
                              <w:p>
                                <w:pPr>
                                  <w:pStyle w:val="Normal"/>
                                  <w:jc w:val="center"/>
                                </w:pPr>
                                <w:r>
                                  <w:rPr>
                                    <w:sz w:val="26"/>
                                    <w:szCs w:val="26"/>
                                    <w:rtl w:val="0"/>
                                    <w:lang w:val="en-US"/>
                                  </w:rPr>
                                  <w:t>Accounting</w:t>
                                  <w:tab/>
                                </w:r>
                              </w:p>
                            </w:txbxContent>
                          </wps:txbx>
                          <wps:bodyPr wrap="square" lIns="44930" tIns="44930" rIns="44930" bIns="44930" numCol="1" anchor="t">
                            <a:noAutofit/>
                          </wps:bodyPr>
                        </wps:wsp>
                      </wpg:grpSp>
                      <wpg:grpSp>
                        <wpg:cNvPr id="1073741849" name="Group 1073741849"/>
                        <wpg:cNvGrpSpPr/>
                        <wpg:grpSpPr>
                          <a:xfrm>
                            <a:off x="3942079" y="2352247"/>
                            <a:ext cx="1971041" cy="521997"/>
                            <a:chOff x="0" y="0"/>
                            <a:chExt cx="1971039" cy="521995"/>
                          </a:xfrm>
                        </wpg:grpSpPr>
                        <wps:wsp>
                          <wps:cNvPr id="1073741847" name="Shape 1073741847"/>
                          <wps:cNvSpPr/>
                          <wps:spPr>
                            <a:xfrm>
                              <a:off x="0" y="0"/>
                              <a:ext cx="1971040" cy="521996"/>
                            </a:xfrm>
                            <a:prstGeom prst="roundRect">
                              <a:avLst>
                                <a:gd name="adj" fmla="val 50000"/>
                              </a:avLst>
                            </a:prstGeom>
                            <a:noFill/>
                            <a:ln w="28575" cap="flat">
                              <a:solidFill>
                                <a:srgbClr val="999933"/>
                              </a:solidFill>
                              <a:prstDash val="solid"/>
                              <a:round/>
                            </a:ln>
                            <a:effectLst/>
                          </wps:spPr>
                          <wps:bodyPr/>
                        </wps:wsp>
                        <wps:wsp>
                          <wps:cNvPr id="1073741848" name="Shape 1073741848"/>
                          <wps:cNvSpPr/>
                          <wps:spPr>
                            <a:xfrm>
                              <a:off x="76438" y="76438"/>
                              <a:ext cx="1818164" cy="369120"/>
                            </a:xfrm>
                            <a:prstGeom prst="rect">
                              <a:avLst/>
                            </a:prstGeom>
                            <a:noFill/>
                            <a:ln w="12700" cap="flat">
                              <a:noFill/>
                              <a:miter lim="400000"/>
                            </a:ln>
                            <a:effectLst/>
                          </wps:spPr>
                          <wps:txbx>
                            <w:txbxContent>
                              <w:p>
                                <w:pPr>
                                  <w:pStyle w:val="Normal"/>
                                  <w:jc w:val="center"/>
                                </w:pPr>
                                <w:r>
                                  <w:rPr>
                                    <w:sz w:val="26"/>
                                    <w:szCs w:val="26"/>
                                    <w:rtl w:val="0"/>
                                    <w:lang w:val="en-US"/>
                                  </w:rPr>
                                  <w:t>Sales - Marketing</w:t>
                                </w:r>
                              </w:p>
                            </w:txbxContent>
                          </wps:txbx>
                          <wps:bodyPr wrap="square" lIns="49331" tIns="49331" rIns="49331" bIns="49331" numCol="1" anchor="t">
                            <a:noAutofit/>
                          </wps:bodyPr>
                        </wps:wsp>
                      </wpg:grpSp>
                      <wpg:grpSp>
                        <wpg:cNvPr id="1073741852" name="Group 1073741852"/>
                        <wpg:cNvGrpSpPr/>
                        <wpg:grpSpPr>
                          <a:xfrm>
                            <a:off x="3942079" y="3135604"/>
                            <a:ext cx="1971041" cy="521996"/>
                            <a:chOff x="0" y="0"/>
                            <a:chExt cx="1971039" cy="521995"/>
                          </a:xfrm>
                        </wpg:grpSpPr>
                        <wps:wsp>
                          <wps:cNvPr id="1073741850" name="Shape 1073741850"/>
                          <wps:cNvSpPr/>
                          <wps:spPr>
                            <a:xfrm>
                              <a:off x="0" y="0"/>
                              <a:ext cx="1971040" cy="521996"/>
                            </a:xfrm>
                            <a:prstGeom prst="roundRect">
                              <a:avLst>
                                <a:gd name="adj" fmla="val 50000"/>
                              </a:avLst>
                            </a:prstGeom>
                            <a:noFill/>
                            <a:ln w="28575" cap="flat">
                              <a:solidFill>
                                <a:srgbClr val="999933"/>
                              </a:solidFill>
                              <a:prstDash val="solid"/>
                              <a:round/>
                            </a:ln>
                            <a:effectLst/>
                          </wps:spPr>
                          <wps:bodyPr/>
                        </wps:wsp>
                        <wps:wsp>
                          <wps:cNvPr id="1073741851" name="Shape 1073741851"/>
                          <wps:cNvSpPr/>
                          <wps:spPr>
                            <a:xfrm>
                              <a:off x="76438" y="76438"/>
                              <a:ext cx="1818164" cy="369120"/>
                            </a:xfrm>
                            <a:prstGeom prst="rect">
                              <a:avLst/>
                            </a:prstGeom>
                            <a:noFill/>
                            <a:ln w="12700" cap="flat">
                              <a:noFill/>
                              <a:miter lim="400000"/>
                            </a:ln>
                            <a:effectLst/>
                          </wps:spPr>
                          <wps:txbx>
                            <w:txbxContent>
                              <w:p>
                                <w:pPr>
                                  <w:pStyle w:val="Normal"/>
                                  <w:jc w:val="center"/>
                                </w:pPr>
                                <w:r>
                                  <w:rPr>
                                    <w:sz w:val="26"/>
                                    <w:szCs w:val="26"/>
                                    <w:rtl w:val="0"/>
                                    <w:lang w:val="en-US"/>
                                  </w:rPr>
                                  <w:t>Administrative</w:t>
                                </w:r>
                              </w:p>
                            </w:txbxContent>
                          </wps:txbx>
                          <wps:bodyPr wrap="square" lIns="74747" tIns="74747" rIns="74747" bIns="74747" numCol="1" anchor="t">
                            <a:noAutofit/>
                          </wps:bodyPr>
                        </wps:wsp>
                      </wpg:grpSp>
                      <wpg:grpSp>
                        <wpg:cNvPr id="1073741855" name="Group 1073741855"/>
                        <wpg:cNvGrpSpPr/>
                        <wpg:grpSpPr>
                          <a:xfrm>
                            <a:off x="1314026" y="1568891"/>
                            <a:ext cx="1971041" cy="521996"/>
                            <a:chOff x="0" y="0"/>
                            <a:chExt cx="1971039" cy="521995"/>
                          </a:xfrm>
                        </wpg:grpSpPr>
                        <wps:wsp>
                          <wps:cNvPr id="1073741853" name="Shape 1073741853"/>
                          <wps:cNvSpPr/>
                          <wps:spPr>
                            <a:xfrm>
                              <a:off x="0" y="0"/>
                              <a:ext cx="1971040" cy="521996"/>
                            </a:xfrm>
                            <a:prstGeom prst="roundRect">
                              <a:avLst>
                                <a:gd name="adj" fmla="val 50000"/>
                              </a:avLst>
                            </a:prstGeom>
                            <a:noFill/>
                            <a:ln w="28575" cap="flat">
                              <a:solidFill>
                                <a:srgbClr val="999933"/>
                              </a:solidFill>
                              <a:prstDash val="solid"/>
                              <a:round/>
                            </a:ln>
                            <a:effectLst/>
                          </wps:spPr>
                          <wps:bodyPr/>
                        </wps:wsp>
                        <wps:wsp>
                          <wps:cNvPr id="1073741854" name="Shape 1073741854"/>
                          <wps:cNvSpPr/>
                          <wps:spPr>
                            <a:xfrm>
                              <a:off x="76438" y="76438"/>
                              <a:ext cx="1818164" cy="369120"/>
                            </a:xfrm>
                            <a:prstGeom prst="rect">
                              <a:avLst/>
                            </a:prstGeom>
                            <a:noFill/>
                            <a:ln w="12700" cap="flat">
                              <a:noFill/>
                              <a:miter lim="400000"/>
                            </a:ln>
                            <a:effectLst/>
                          </wps:spPr>
                          <wps:txbx>
                            <w:txbxContent>
                              <w:p>
                                <w:pPr>
                                  <w:pStyle w:val="Normal"/>
                                  <w:jc w:val="center"/>
                                </w:pPr>
                                <w:r>
                                  <w:rPr>
                                    <w:rtl w:val="0"/>
                                    <w:lang w:val="en-US"/>
                                  </w:rPr>
                                  <w:t>Inventory Management</w:t>
                                </w:r>
                              </w:p>
                            </w:txbxContent>
                          </wps:txbx>
                          <wps:bodyPr wrap="square" lIns="74747" tIns="74747" rIns="74747" bIns="74747" numCol="1" anchor="t">
                            <a:noAutofit/>
                          </wps:bodyPr>
                        </wps:wsp>
                      </wpg:grpSp>
                      <wpg:grpSp>
                        <wpg:cNvPr id="1073741858" name="Group 1073741858"/>
                        <wpg:cNvGrpSpPr/>
                        <wpg:grpSpPr>
                          <a:xfrm>
                            <a:off x="1314026" y="2352247"/>
                            <a:ext cx="1971041" cy="521997"/>
                            <a:chOff x="0" y="0"/>
                            <a:chExt cx="1971039" cy="521995"/>
                          </a:xfrm>
                        </wpg:grpSpPr>
                        <wps:wsp>
                          <wps:cNvPr id="1073741856" name="Shape 1073741856"/>
                          <wps:cNvSpPr/>
                          <wps:spPr>
                            <a:xfrm>
                              <a:off x="0" y="0"/>
                              <a:ext cx="1971040" cy="521996"/>
                            </a:xfrm>
                            <a:prstGeom prst="roundRect">
                              <a:avLst>
                                <a:gd name="adj" fmla="val 50000"/>
                              </a:avLst>
                            </a:prstGeom>
                            <a:noFill/>
                            <a:ln w="28575" cap="flat">
                              <a:solidFill>
                                <a:srgbClr val="999933"/>
                              </a:solidFill>
                              <a:prstDash val="solid"/>
                              <a:round/>
                            </a:ln>
                            <a:effectLst/>
                          </wps:spPr>
                          <wps:bodyPr/>
                        </wps:wsp>
                        <wps:wsp>
                          <wps:cNvPr id="1073741857" name="Shape 1073741857"/>
                          <wps:cNvSpPr/>
                          <wps:spPr>
                            <a:xfrm>
                              <a:off x="76438" y="76438"/>
                              <a:ext cx="1818164" cy="369120"/>
                            </a:xfrm>
                            <a:prstGeom prst="rect">
                              <a:avLst/>
                            </a:prstGeom>
                            <a:noFill/>
                            <a:ln w="12700" cap="flat">
                              <a:noFill/>
                              <a:miter lim="400000"/>
                            </a:ln>
                            <a:effectLst/>
                          </wps:spPr>
                          <wps:txbx>
                            <w:txbxContent>
                              <w:p>
                                <w:pPr>
                                  <w:pStyle w:val="Normal"/>
                                  <w:jc w:val="center"/>
                                </w:pPr>
                                <w:r>
                                  <w:rPr>
                                    <w:sz w:val="20"/>
                                    <w:szCs w:val="20"/>
                                    <w:rtl w:val="0"/>
                                    <w:lang w:val="en-US"/>
                                  </w:rPr>
                                  <w:t>Halloween Season Operations</w:t>
                                </w:r>
                              </w:p>
                            </w:txbxContent>
                          </wps:txbx>
                          <wps:bodyPr wrap="square" lIns="74747" tIns="74747" rIns="74747" bIns="74747" numCol="1" anchor="t">
                            <a:noAutofit/>
                          </wps:bodyPr>
                        </wps:wsp>
                      </wpg:grpSp>
                      <wpg:grpSp>
                        <wpg:cNvPr id="1073741861" name="Group 1073741861"/>
                        <wpg:cNvGrpSpPr/>
                        <wpg:grpSpPr>
                          <a:xfrm>
                            <a:off x="1314026" y="3135604"/>
                            <a:ext cx="1971041" cy="521996"/>
                            <a:chOff x="0" y="0"/>
                            <a:chExt cx="1971039" cy="521995"/>
                          </a:xfrm>
                        </wpg:grpSpPr>
                        <wps:wsp>
                          <wps:cNvPr id="1073741859" name="Shape 1073741859"/>
                          <wps:cNvSpPr/>
                          <wps:spPr>
                            <a:xfrm>
                              <a:off x="0" y="0"/>
                              <a:ext cx="1971040" cy="521996"/>
                            </a:xfrm>
                            <a:prstGeom prst="roundRect">
                              <a:avLst>
                                <a:gd name="adj" fmla="val 50000"/>
                              </a:avLst>
                            </a:prstGeom>
                            <a:noFill/>
                            <a:ln w="28575" cap="flat">
                              <a:solidFill>
                                <a:srgbClr val="999933"/>
                              </a:solidFill>
                              <a:prstDash val="solid"/>
                              <a:round/>
                            </a:ln>
                            <a:effectLst/>
                          </wps:spPr>
                          <wps:bodyPr/>
                        </wps:wsp>
                        <wps:wsp>
                          <wps:cNvPr id="1073741860" name="Shape 1073741860"/>
                          <wps:cNvSpPr/>
                          <wps:spPr>
                            <a:xfrm>
                              <a:off x="76438" y="76438"/>
                              <a:ext cx="1818164" cy="369120"/>
                            </a:xfrm>
                            <a:prstGeom prst="rect">
                              <a:avLst/>
                            </a:prstGeom>
                            <a:noFill/>
                            <a:ln w="12700" cap="flat">
                              <a:noFill/>
                              <a:miter lim="400000"/>
                            </a:ln>
                            <a:effectLst/>
                          </wps:spPr>
                          <wps:txbx>
                            <w:txbxContent>
                              <w:p>
                                <w:pPr>
                                  <w:pStyle w:val="Normal"/>
                                  <w:jc w:val="center"/>
                                </w:pPr>
                                <w:r>
                                  <w:rPr>
                                    <w:sz w:val="22"/>
                                    <w:szCs w:val="22"/>
                                    <w:rtl w:val="0"/>
                                    <w:lang w:val="en-US"/>
                                  </w:rPr>
                                  <w:t>Haunted House Operations</w:t>
                                </w:r>
                              </w:p>
                            </w:txbxContent>
                          </wps:txbx>
                          <wps:bodyPr wrap="square" lIns="0" tIns="0" rIns="0" bIns="0" numCol="1" anchor="t">
                            <a:noAutofit/>
                          </wps:bodyPr>
                        </wps:wsp>
                      </wpg:grpSp>
                    </wpg:wgp>
                  </a:graphicData>
                </a:graphic>
              </wp:inline>
            </w:drawing>
          </mc:Choice>
          <mc:Fallback>
            <w:pict>
              <v:group id="_x0000_s1026" style="visibility:visible;width:465.6pt;height:288.0pt;" coordorigin="0,0" coordsize="5913120,3657600">
                <v:shape id="_x0000_s1027" style="position:absolute;left:985520;top:1321324;width:313906;height:2075641;rotation:11796480fd;" coordorigin="0,0" coordsize="21600,21600" path="M 0,0 L 21600,0 L 21600,21600 E">
                  <v:fill on="f"/>
                  <v:stroke filltype="solid" color="#666699" opacity="100.0%" weight="0.8pt" dashstyle="solid" endcap="flat" joinstyle="round" linestyle="single" startarrow="none" startarrowwidth="medium" startarrowlength="medium" endarrow="none" endarrowwidth="medium" endarrowlength="medium"/>
                </v:shape>
                <v:shape id="_x0000_s1028" style="position:absolute;left:985520;top:1321324;width:313906;height:1291558;rotation:11796480fd;" coordorigin="0,0" coordsize="21600,21600" path="M 0,0 L 21600,0 L 21600,21600 E">
                  <v:fill on="f"/>
                  <v:stroke filltype="solid" color="#666699" opacity="100.0%" weight="0.8pt" dashstyle="solid" endcap="flat" joinstyle="round" linestyle="single" startarrow="none" startarrowwidth="medium" startarrowlength="medium" endarrow="none" endarrowwidth="medium" endarrowlength="medium"/>
                </v:shape>
                <v:shape id="_x0000_s1029" style="position:absolute;left:985520;top:1321324;width:313906;height:508928;rotation:11796480fd;" coordorigin="0,0" coordsize="21600,21600" path="M 0,0 L 21600,0 L 21600,21600 E">
                  <v:fill on="f"/>
                  <v:stroke filltype="solid" color="#666699" opacity="100.0%" weight="0.8pt" dashstyle="solid" endcap="flat" joinstyle="round" linestyle="single" startarrow="none" startarrowwidth="medium" startarrowlength="medium" endarrow="none" endarrowwidth="medium" endarrowlength="medium"/>
                </v:shape>
                <v:shape id="_x0000_s1030" style="position:absolute;left:3613573;top:1321324;width:314819;height:2075641;rotation:11796480fd;" coordorigin="0,0" coordsize="21600,21600" path="M 0,0 L 21600,0 L 21600,21600 E">
                  <v:fill on="f"/>
                  <v:stroke filltype="solid" color="#666699" opacity="100.0%" weight="0.8pt" dashstyle="solid" endcap="flat" joinstyle="round" linestyle="single" startarrow="none" startarrowwidth="medium" startarrowlength="medium" endarrow="none" endarrowwidth="medium" endarrowlength="medium"/>
                </v:shape>
                <v:shape id="_x0000_s1031" style="position:absolute;left:2839674;top:-3611;width:233773;height:1314027;rotation:17694720fd;flip:x;" coordorigin="0,0" coordsize="21600,21600" path="M 0,0 L 10565,0 L 10565,21600 L 21600,21600 E">
                  <v:fill on="f"/>
                  <v:stroke filltype="solid" color="#666699" opacity="100.0%" weight="0.8pt" dashstyle="solid" endcap="flat" joinstyle="round" linestyle="single" startarrow="none" startarrowwidth="medium" startarrowlength="medium" endarrow="none" endarrowwidth="medium" endarrowlength="medium"/>
                </v:shape>
                <v:shape id="_x0000_s1032" style="position:absolute;left:1525647;top:-3611;width:233773;height:1314027;rotation:17694720fd;" coordorigin="0,0" coordsize="21600,21600" path="M 0,0 L 10565,0 L 10565,21600 L 21600,21600 E">
                  <v:fill on="f"/>
                  <v:stroke filltype="solid" color="#666699" opacity="100.0%" weight="0.8pt" dashstyle="solid" endcap="flat" joinstyle="round" linestyle="single" startarrow="none" startarrowwidth="medium" startarrowlength="medium" endarrow="none" endarrowwidth="medium" endarrowlength="medium"/>
                </v:shape>
                <v:shape id="_x0000_s1033" style="position:absolute;left:3613573;top:1321324;width:314819;height:1291558;rotation:11796480fd;" coordorigin="0,0" coordsize="21600,21600" path="M 0,0 L 21600,0 L 21600,21600 E">
                  <v:fill on="f"/>
                  <v:stroke filltype="solid" color="#666699" opacity="100.0%" weight="0.8pt" dashstyle="solid" endcap="flat" joinstyle="round" linestyle="single" startarrow="none" startarrowwidth="medium" startarrowlength="medium" endarrow="none" endarrowwidth="medium" endarrowlength="medium"/>
                </v:shape>
                <v:shape id="_x0000_s1034" style="position:absolute;left:3613573;top:1321324;width:314819;height:508928;rotation:11796480fd;" coordorigin="0,0" coordsize="21600,21600" path="M 0,0 L 21600,0 L 21600,21600 E">
                  <v:fill on="f"/>
                  <v:stroke filltype="solid" color="#666699" opacity="100.0%" weight="0.8pt" dashstyle="solid" endcap="flat" joinstyle="round" linestyle="single" startarrow="none" startarrowwidth="medium" startarrowlength="medium" endarrow="none" endarrowwidth="medium" endarrowlength="medium"/>
                </v:shape>
                <v:group id="_x0000_s1035" style="position:absolute;left:1314027;top:0;width:1971040;height:522722;" coordorigin="0,0" coordsize="1971040,522722">
                  <v:roundrect id="_x0000_s1036" style="position:absolute;left:0;top:0;width:1971040;height:522722;" adj="10800">
                    <v:fill on="f"/>
                    <v:stroke filltype="solid" color="#A50021" opacity="100.0%" weight="2.2pt" dashstyle="solid" endcap="flat" joinstyle="round" linestyle="single" startarrow="none" startarrowwidth="medium" startarrowlength="medium" endarrow="none" endarrowwidth="medium" endarrowlength="medium"/>
                  </v:roundrect>
                  <v:rect id="_x0000_s1037" style="position:absolute;left:76545;top:76545;width:1817951;height:369632;">
                    <v:fill on="f"/>
                    <v:stroke on="f" weight="1.0pt" dashstyle="solid" endcap="flat" miterlimit="400.0%" joinstyle="miter" linestyle="single" startarrow="none" startarrowwidth="medium" startarrowlength="medium" endarrow="none" endarrowwidth="medium" endarrowlength="medium"/>
                    <v:textbox>
                      <w:txbxContent>
                        <w:p>
                          <w:pPr>
                            <w:pStyle w:val="Normal"/>
                            <w:jc w:val="center"/>
                          </w:pPr>
                          <w:r>
                            <w:rPr>
                              <w:rFonts w:ascii="Times New Roman Bold"/>
                              <w:rtl w:val="0"/>
                              <w:lang w:val="en-US"/>
                            </w:rPr>
                            <w:t>Senior Management</w:t>
                          </w:r>
                        </w:p>
                      </w:txbxContent>
                    </v:textbox>
                  </v:rect>
                </v:group>
                <v:group id="_x0000_s1038" style="position:absolute;left:0;top:784083;width:1971040;height:523448;" coordorigin="0,0" coordsize="1971040,523448">
                  <v:roundrect id="_x0000_s1039" style="position:absolute;left:0;top:0;width:1971040;height:523448;" adj="10800">
                    <v:fill on="f"/>
                    <v:stroke filltype="solid" color="#4C6D80" opacity="100.0%" weight="2.2pt" dashstyle="solid" endcap="flat" joinstyle="round" linestyle="single" startarrow="none" startarrowwidth="medium" startarrowlength="medium" endarrow="none" endarrowwidth="medium" endarrowlength="medium"/>
                  </v:roundrect>
                  <v:rect id="_x0000_s1040" style="position:absolute;left:76651;top:76651;width:1817738;height:370145;">
                    <v:fill on="f"/>
                    <v:stroke on="f" weight="1.0pt" dashstyle="solid" endcap="flat" miterlimit="400.0%" joinstyle="miter" linestyle="single" startarrow="none" startarrowwidth="medium" startarrowlength="medium" endarrow="none" endarrowwidth="medium" endarrowlength="medium"/>
                    <v:textbox>
                      <w:txbxContent>
                        <w:p>
                          <w:pPr>
                            <w:pStyle w:val="Normal"/>
                            <w:jc w:val="center"/>
                            <w:rPr>
                              <w:rFonts w:ascii="Times New Roman Bold" w:cs="Times New Roman Bold" w:hAnsi="Times New Roman Bold" w:eastAsia="Times New Roman Bold"/>
                            </w:rPr>
                          </w:pPr>
                          <w:r>
                            <w:rPr>
                              <w:rFonts w:ascii="Times New Roman Bold"/>
                              <w:rtl w:val="0"/>
                              <w:lang w:val="en-US"/>
                            </w:rPr>
                            <w:t>Retail Operations</w:t>
                          </w:r>
                        </w:p>
                        <w:p>
                          <w:pPr>
                            <w:pStyle w:val="Normal"/>
                            <w:jc w:val="center"/>
                          </w:pPr>
                          <w:r>
                            <w:rPr>
                              <w:rFonts w:ascii="Times New Roman Bold" w:cs="Times New Roman Bold" w:hAnsi="Times New Roman Bold" w:eastAsia="Times New Roman Bold"/>
                              <w:sz w:val="30"/>
                              <w:szCs w:val="30"/>
                              <w:rtl w:val="0"/>
                            </w:rPr>
                            <w:tab/>
                            <w:tab/>
                          </w:r>
                        </w:p>
                      </w:txbxContent>
                    </v:textbox>
                  </v:rect>
                </v:group>
                <v:group id="_x0000_s1041" style="position:absolute;left:2628053;top:784083;width:1971040;height:523448;" coordorigin="0,0" coordsize="1971040,523448">
                  <v:roundrect id="_x0000_s1042" style="position:absolute;left:0;top:0;width:1971040;height:523448;" adj="10800">
                    <v:fill on="f"/>
                    <v:stroke filltype="solid" color="#4C6D80" opacity="100.0%" weight="2.2pt" dashstyle="solid" endcap="flat" joinstyle="round" linestyle="single" startarrow="none" startarrowwidth="medium" startarrowlength="medium" endarrow="none" endarrowwidth="medium" endarrowlength="medium"/>
                  </v:roundrect>
                  <v:rect id="_x0000_s1043" style="position:absolute;left:76651;top:76651;width:1817738;height:370145;">
                    <v:fill on="f"/>
                    <v:stroke on="f" weight="1.0pt" dashstyle="solid" endcap="flat" miterlimit="400.0%" joinstyle="miter" linestyle="single" startarrow="none" startarrowwidth="medium" startarrowlength="medium" endarrow="none" endarrowwidth="medium" endarrowlength="medium"/>
                    <v:textbox>
                      <w:txbxContent>
                        <w:p>
                          <w:pPr>
                            <w:pStyle w:val="Normal"/>
                            <w:jc w:val="center"/>
                          </w:pPr>
                          <w:r>
                            <w:rPr>
                              <w:rFonts w:ascii="Times New Roman Bold"/>
                              <w:rtl w:val="0"/>
                              <w:lang w:val="en-US"/>
                            </w:rPr>
                            <w:t>Administrative Staff</w:t>
                          </w:r>
                          <w:r>
                            <w:rPr>
                              <w:rFonts w:ascii="Times New Roman Bold" w:cs="Times New Roman Bold" w:hAnsi="Times New Roman Bold" w:eastAsia="Times New Roman Bold"/>
                            </w:rPr>
                          </w:r>
                        </w:p>
                      </w:txbxContent>
                    </v:textbox>
                  </v:rect>
                </v:group>
                <v:group id="_x0000_s1044" style="position:absolute;left:3942080;top:1568891;width:1971040;height:521996;" coordorigin="0,0" coordsize="1971040,521996">
                  <v:roundrect id="_x0000_s1045" style="position:absolute;left:0;top:0;width:1971040;height:521996;" adj="10800">
                    <v:fill on="f"/>
                    <v:stroke filltype="solid" color="#999933" opacity="100.0%" weight="2.2pt" dashstyle="solid" endcap="flat" joinstyle="round" linestyle="single" startarrow="none" startarrowwidth="medium" startarrowlength="medium" endarrow="none" endarrowwidth="medium" endarrowlength="medium"/>
                  </v:roundrect>
                  <v:rect id="_x0000_s1046" style="position:absolute;left:76438;top:76439;width:1818163;height:369119;">
                    <v:fill on="f"/>
                    <v:stroke on="f" weight="1.0pt" dashstyle="solid" endcap="flat" miterlimit="400.0%" joinstyle="miter" linestyle="single" startarrow="none" startarrowwidth="medium" startarrowlength="medium" endarrow="none" endarrowwidth="medium" endarrowlength="medium"/>
                    <v:textbox>
                      <w:txbxContent>
                        <w:p>
                          <w:pPr>
                            <w:pStyle w:val="Normal"/>
                            <w:jc w:val="center"/>
                          </w:pPr>
                          <w:r>
                            <w:rPr>
                              <w:sz w:val="26"/>
                              <w:szCs w:val="26"/>
                              <w:rtl w:val="0"/>
                              <w:lang w:val="en-US"/>
                            </w:rPr>
                            <w:t>Accounting</w:t>
                            <w:tab/>
                          </w:r>
                        </w:p>
                      </w:txbxContent>
                    </v:textbox>
                  </v:rect>
                </v:group>
                <v:group id="_x0000_s1047" style="position:absolute;left:3942080;top:2352248;width:1971040;height:521996;" coordorigin="0,0" coordsize="1971040,521996">
                  <v:roundrect id="_x0000_s1048" style="position:absolute;left:0;top:0;width:1971040;height:521996;" adj="10800">
                    <v:fill on="f"/>
                    <v:stroke filltype="solid" color="#999933" opacity="100.0%" weight="2.2pt" dashstyle="solid" endcap="flat" joinstyle="round" linestyle="single" startarrow="none" startarrowwidth="medium" startarrowlength="medium" endarrow="none" endarrowwidth="medium" endarrowlength="medium"/>
                  </v:roundrect>
                  <v:rect id="_x0000_s1049" style="position:absolute;left:76438;top:76439;width:1818163;height:369119;">
                    <v:fill on="f"/>
                    <v:stroke on="f" weight="1.0pt" dashstyle="solid" endcap="flat" miterlimit="400.0%" joinstyle="miter" linestyle="single" startarrow="none" startarrowwidth="medium" startarrowlength="medium" endarrow="none" endarrowwidth="medium" endarrowlength="medium"/>
                    <v:textbox>
                      <w:txbxContent>
                        <w:p>
                          <w:pPr>
                            <w:pStyle w:val="Normal"/>
                            <w:jc w:val="center"/>
                          </w:pPr>
                          <w:r>
                            <w:rPr>
                              <w:sz w:val="26"/>
                              <w:szCs w:val="26"/>
                              <w:rtl w:val="0"/>
                              <w:lang w:val="en-US"/>
                            </w:rPr>
                            <w:t>Sales - Marketing</w:t>
                          </w:r>
                        </w:p>
                      </w:txbxContent>
                    </v:textbox>
                  </v:rect>
                </v:group>
                <v:group id="_x0000_s1050" style="position:absolute;left:3942080;top:3135604;width:1971040;height:521996;" coordorigin="0,0" coordsize="1971040,521996">
                  <v:roundrect id="_x0000_s1051" style="position:absolute;left:0;top:0;width:1971040;height:521996;" adj="10800">
                    <v:fill on="f"/>
                    <v:stroke filltype="solid" color="#999933" opacity="100.0%" weight="2.2pt" dashstyle="solid" endcap="flat" joinstyle="round" linestyle="single" startarrow="none" startarrowwidth="medium" startarrowlength="medium" endarrow="none" endarrowwidth="medium" endarrowlength="medium"/>
                  </v:roundrect>
                  <v:rect id="_x0000_s1052" style="position:absolute;left:76438;top:76439;width:1818163;height:369119;">
                    <v:fill on="f"/>
                    <v:stroke on="f" weight="1.0pt" dashstyle="solid" endcap="flat" miterlimit="400.0%" joinstyle="miter" linestyle="single" startarrow="none" startarrowwidth="medium" startarrowlength="medium" endarrow="none" endarrowwidth="medium" endarrowlength="medium"/>
                    <v:textbox>
                      <w:txbxContent>
                        <w:p>
                          <w:pPr>
                            <w:pStyle w:val="Normal"/>
                            <w:jc w:val="center"/>
                          </w:pPr>
                          <w:r>
                            <w:rPr>
                              <w:sz w:val="26"/>
                              <w:szCs w:val="26"/>
                              <w:rtl w:val="0"/>
                              <w:lang w:val="en-US"/>
                            </w:rPr>
                            <w:t>Administrative</w:t>
                          </w:r>
                        </w:p>
                      </w:txbxContent>
                    </v:textbox>
                  </v:rect>
                </v:group>
                <v:group id="_x0000_s1053" style="position:absolute;left:1314027;top:1568891;width:1971040;height:521996;" coordorigin="0,0" coordsize="1971040,521996">
                  <v:roundrect id="_x0000_s1054" style="position:absolute;left:0;top:0;width:1971040;height:521996;" adj="10800">
                    <v:fill on="f"/>
                    <v:stroke filltype="solid" color="#999933" opacity="100.0%" weight="2.2pt" dashstyle="solid" endcap="flat" joinstyle="round" linestyle="single" startarrow="none" startarrowwidth="medium" startarrowlength="medium" endarrow="none" endarrowwidth="medium" endarrowlength="medium"/>
                  </v:roundrect>
                  <v:rect id="_x0000_s1055" style="position:absolute;left:76438;top:76439;width:1818163;height:369119;">
                    <v:fill on="f"/>
                    <v:stroke on="f" weight="1.0pt" dashstyle="solid" endcap="flat" miterlimit="400.0%" joinstyle="miter" linestyle="single" startarrow="none" startarrowwidth="medium" startarrowlength="medium" endarrow="none" endarrowwidth="medium" endarrowlength="medium"/>
                    <v:textbox>
                      <w:txbxContent>
                        <w:p>
                          <w:pPr>
                            <w:pStyle w:val="Normal"/>
                            <w:jc w:val="center"/>
                          </w:pPr>
                          <w:r>
                            <w:rPr>
                              <w:rtl w:val="0"/>
                              <w:lang w:val="en-US"/>
                            </w:rPr>
                            <w:t>Inventory Management</w:t>
                          </w:r>
                        </w:p>
                      </w:txbxContent>
                    </v:textbox>
                  </v:rect>
                </v:group>
                <v:group id="_x0000_s1056" style="position:absolute;left:1314027;top:2352248;width:1971040;height:521996;" coordorigin="0,0" coordsize="1971040,521996">
                  <v:roundrect id="_x0000_s1057" style="position:absolute;left:0;top:0;width:1971040;height:521996;" adj="10800">
                    <v:fill on="f"/>
                    <v:stroke filltype="solid" color="#999933" opacity="100.0%" weight="2.2pt" dashstyle="solid" endcap="flat" joinstyle="round" linestyle="single" startarrow="none" startarrowwidth="medium" startarrowlength="medium" endarrow="none" endarrowwidth="medium" endarrowlength="medium"/>
                  </v:roundrect>
                  <v:rect id="_x0000_s1058" style="position:absolute;left:76438;top:76439;width:1818163;height:369119;">
                    <v:fill on="f"/>
                    <v:stroke on="f" weight="1.0pt" dashstyle="solid" endcap="flat" miterlimit="400.0%" joinstyle="miter" linestyle="single" startarrow="none" startarrowwidth="medium" startarrowlength="medium" endarrow="none" endarrowwidth="medium" endarrowlength="medium"/>
                    <v:textbox>
                      <w:txbxContent>
                        <w:p>
                          <w:pPr>
                            <w:pStyle w:val="Normal"/>
                            <w:jc w:val="center"/>
                          </w:pPr>
                          <w:r>
                            <w:rPr>
                              <w:sz w:val="20"/>
                              <w:szCs w:val="20"/>
                              <w:rtl w:val="0"/>
                              <w:lang w:val="en-US"/>
                            </w:rPr>
                            <w:t>Halloween Season Operations</w:t>
                          </w:r>
                        </w:p>
                      </w:txbxContent>
                    </v:textbox>
                  </v:rect>
                </v:group>
                <v:group id="_x0000_s1059" style="position:absolute;left:1314027;top:3135604;width:1971040;height:521996;" coordorigin="0,0" coordsize="1971040,521996">
                  <v:roundrect id="_x0000_s1060" style="position:absolute;left:0;top:0;width:1971040;height:521996;" adj="10800">
                    <v:fill on="f"/>
                    <v:stroke filltype="solid" color="#999933" opacity="100.0%" weight="2.2pt" dashstyle="solid" endcap="flat" joinstyle="round" linestyle="single" startarrow="none" startarrowwidth="medium" startarrowlength="medium" endarrow="none" endarrowwidth="medium" endarrowlength="medium"/>
                  </v:roundrect>
                  <v:rect id="_x0000_s1061" style="position:absolute;left:76438;top:76439;width:1818163;height:369119;">
                    <v:fill on="f"/>
                    <v:stroke on="f" weight="1.0pt" dashstyle="solid" endcap="flat" miterlimit="400.0%" joinstyle="miter" linestyle="single" startarrow="none" startarrowwidth="medium" startarrowlength="medium" endarrow="none" endarrowwidth="medium" endarrowlength="medium"/>
                    <v:textbox>
                      <w:txbxContent>
                        <w:p>
                          <w:pPr>
                            <w:pStyle w:val="Normal"/>
                            <w:jc w:val="center"/>
                          </w:pPr>
                          <w:r>
                            <w:rPr>
                              <w:sz w:val="22"/>
                              <w:szCs w:val="22"/>
                              <w:rtl w:val="0"/>
                              <w:lang w:val="en-US"/>
                            </w:rPr>
                            <w:t>Haunted House Operations</w:t>
                          </w:r>
                        </w:p>
                      </w:txbxContent>
                    </v:textbox>
                  </v:rect>
                </v:group>
              </v:group>
            </w:pict>
          </mc:Fallback>
        </mc:AlternateContent>
      </w:r>
    </w:p>
    <w:p>
      <w:pPr>
        <w:pStyle w:val="Normal"/>
        <w:rPr>
          <w:rtl w:val="0"/>
        </w:rPr>
      </w:pPr>
    </w:p>
    <w:p>
      <w:pPr>
        <w:pStyle w:val="Normal"/>
        <w:outlineLvl w:val="1"/>
        <w:rPr>
          <w:rtl w:val="0"/>
        </w:rPr>
      </w:pPr>
    </w:p>
    <w:p>
      <w:pPr>
        <w:pStyle w:val="Normal"/>
        <w:outlineLvl w:val="1"/>
        <w:rPr>
          <w:rtl w:val="0"/>
        </w:rPr>
      </w:pPr>
    </w:p>
    <w:p>
      <w:pPr>
        <w:pStyle w:val="Normal"/>
        <w:outlineLvl w:val="1"/>
        <w:rPr>
          <w:rtl w:val="0"/>
        </w:rPr>
      </w:pPr>
    </w:p>
    <w:p>
      <w:pPr>
        <w:pStyle w:val="Normal"/>
        <w:outlineLvl w:val="1"/>
        <w:rPr>
          <w:rtl w:val="0"/>
        </w:rPr>
      </w:pPr>
    </w:p>
    <w:p>
      <w:pPr>
        <w:pStyle w:val="Normal"/>
        <w:outlineLvl w:val="1"/>
        <w:rPr>
          <w:rtl w:val="0"/>
        </w:rPr>
      </w:pPr>
    </w:p>
    <w:p>
      <w:pPr>
        <w:pStyle w:val="Normal"/>
        <w:outlineLvl w:val="1"/>
        <w:rPr>
          <w:rtl w:val="0"/>
        </w:rPr>
      </w:pPr>
    </w:p>
    <w:p>
      <w:pPr>
        <w:pStyle w:val="Normal"/>
        <w:outlineLvl w:val="1"/>
        <w:rPr>
          <w:rtl w:val="0"/>
        </w:rPr>
      </w:pPr>
    </w:p>
    <w:p>
      <w:pPr>
        <w:pStyle w:val="Normal"/>
        <w:outlineLvl w:val="1"/>
        <w:rPr>
          <w:rtl w:val="0"/>
        </w:rPr>
      </w:pPr>
    </w:p>
    <w:p>
      <w:pPr>
        <w:pStyle w:val="Normal"/>
        <w:outlineLvl w:val="1"/>
        <w:rPr>
          <w:rtl w:val="0"/>
        </w:rPr>
      </w:pPr>
    </w:p>
    <w:p>
      <w:pPr>
        <w:pStyle w:val="Normal"/>
        <w:outlineLvl w:val="1"/>
        <w:rPr>
          <w:rtl w:val="0"/>
        </w:rPr>
      </w:pPr>
    </w:p>
    <w:p>
      <w:pPr>
        <w:pStyle w:val="Normal"/>
        <w:outlineLvl w:val="1"/>
        <w:rPr>
          <w:rtl w:val="0"/>
        </w:rPr>
      </w:pPr>
    </w:p>
    <w:p>
      <w:pPr>
        <w:pStyle w:val="Normal"/>
        <w:outlineLvl w:val="1"/>
        <w:rPr>
          <w:rtl w:val="0"/>
        </w:rPr>
      </w:pPr>
    </w:p>
    <w:p>
      <w:pPr>
        <w:pStyle w:val="Normal"/>
        <w:outlineLvl w:val="1"/>
        <w:rPr>
          <w:rFonts w:ascii="Times New Roman Bold" w:cs="Times New Roman Bold" w:hAnsi="Times New Roman Bold" w:eastAsia="Times New Roman Bold"/>
        </w:rPr>
      </w:pPr>
      <w:r>
        <w:rPr>
          <w:rFonts w:ascii="Times New Roman Bold"/>
          <w:rtl w:val="0"/>
          <w:lang w:val="en-US"/>
        </w:rPr>
        <w:t>6.2 Organizational Budget</w:t>
      </w:r>
    </w:p>
    <w:p>
      <w:pPr>
        <w:pStyle w:val="Normal"/>
        <w:outlineLvl w:val="1"/>
        <w:rPr>
          <w:rFonts w:ascii="Times New Roman Bold" w:cs="Times New Roman Bold" w:hAnsi="Times New Roman Bold" w:eastAsia="Times New Roman Bold"/>
        </w:rPr>
      </w:pPr>
    </w:p>
    <w:tbl>
      <w:tblPr>
        <w:tblW w:w="5324" w:type="dxa"/>
        <w:jc w:val="left"/>
        <w:tblInd w:w="178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336"/>
        <w:gridCol w:w="1036"/>
        <w:gridCol w:w="976"/>
        <w:gridCol w:w="976"/>
      </w:tblGrid>
      <w:tr>
        <w:tblPrEx>
          <w:shd w:val="clear" w:color="auto" w:fill="auto"/>
        </w:tblPrEx>
        <w:trPr>
          <w:trHeight w:val="218" w:hRule="atLeast"/>
        </w:trPr>
        <w:tc>
          <w:tcPr>
            <w:tcW w:type="dxa" w:w="233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ascii="Arial Bold"/>
                <w:caps w:val="0"/>
                <w:smallCaps w:val="0"/>
                <w:strike w:val="0"/>
                <w:dstrike w:val="0"/>
                <w:outline w:val="0"/>
                <w:color w:val="ffffff"/>
                <w:spacing w:val="0"/>
                <w:kern w:val="0"/>
                <w:position w:val="0"/>
                <w:sz w:val="16"/>
                <w:szCs w:val="16"/>
                <w:u w:val="none" w:color="ffffff"/>
                <w:vertAlign w:val="baseline"/>
                <w:rtl w:val="0"/>
                <w:lang w:val="en-US"/>
              </w:rPr>
              <w:t>Personnel Plan - Yearly</w:t>
            </w:r>
          </w:p>
        </w:tc>
        <w:tc>
          <w:tcPr>
            <w:tcW w:type="dxa" w:w="103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97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97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r>
      <w:tr>
        <w:tblPrEx>
          <w:shd w:val="clear" w:color="auto" w:fill="auto"/>
        </w:tblPrEx>
        <w:trPr>
          <w:trHeight w:val="185" w:hRule="atLeast"/>
        </w:trPr>
        <w:tc>
          <w:tcPr>
            <w:tcW w:type="dxa" w:w="23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Year</w:t>
            </w:r>
          </w:p>
        </w:tc>
        <w:tc>
          <w:tcPr>
            <w:tcW w:type="dxa" w:w="1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2009</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2010</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2011</w:t>
            </w:r>
          </w:p>
        </w:tc>
      </w:tr>
      <w:tr>
        <w:tblPrEx>
          <w:shd w:val="clear" w:color="auto" w:fill="auto"/>
        </w:tblPrEx>
        <w:trPr>
          <w:trHeight w:val="185" w:hRule="atLeast"/>
        </w:trPr>
        <w:tc>
          <w:tcPr>
            <w:tcW w:type="dxa" w:w="23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Owner</w:t>
            </w:r>
          </w:p>
        </w:tc>
        <w:tc>
          <w:tcPr>
            <w:tcW w:type="dxa" w:w="1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$7,500</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$7,725</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$7,957</w:t>
            </w:r>
          </w:p>
        </w:tc>
      </w:tr>
      <w:tr>
        <w:tblPrEx>
          <w:shd w:val="clear" w:color="auto" w:fill="auto"/>
        </w:tblPrEx>
        <w:trPr>
          <w:trHeight w:val="185" w:hRule="atLeast"/>
        </w:trPr>
        <w:tc>
          <w:tcPr>
            <w:tcW w:type="dxa" w:w="23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Seasonal Employees</w:t>
            </w:r>
          </w:p>
        </w:tc>
        <w:tc>
          <w:tcPr>
            <w:tcW w:type="dxa" w:w="1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$3,500</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$3,605</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$3,713</w:t>
            </w:r>
          </w:p>
        </w:tc>
      </w:tr>
      <w:tr>
        <w:tblPrEx>
          <w:shd w:val="clear" w:color="auto" w:fill="auto"/>
        </w:tblPrEx>
        <w:trPr>
          <w:trHeight w:val="185" w:hRule="atLeast"/>
        </w:trPr>
        <w:tc>
          <w:tcPr>
            <w:tcW w:type="dxa" w:w="23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Administrative (P/T)</w:t>
            </w:r>
          </w:p>
        </w:tc>
        <w:tc>
          <w:tcPr>
            <w:tcW w:type="dxa" w:w="1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$5,000</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$5,150</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$5,305</w:t>
            </w:r>
          </w:p>
        </w:tc>
      </w:tr>
      <w:tr>
        <w:tblPrEx>
          <w:shd w:val="clear" w:color="auto" w:fill="auto"/>
        </w:tblPrEx>
        <w:trPr>
          <w:trHeight w:val="190" w:hRule="atLeast"/>
        </w:trPr>
        <w:tc>
          <w:tcPr>
            <w:tcW w:type="dxa" w:w="2336"/>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Bookkeeper (P/T)</w:t>
            </w:r>
          </w:p>
        </w:tc>
        <w:tc>
          <w:tcPr>
            <w:tcW w:type="dxa" w:w="1036"/>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$2,500</w:t>
            </w:r>
          </w:p>
        </w:tc>
        <w:tc>
          <w:tcPr>
            <w:tcW w:type="dxa" w:w="976"/>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$2,575</w:t>
            </w:r>
          </w:p>
        </w:tc>
        <w:tc>
          <w:tcPr>
            <w:tcW w:type="dxa" w:w="976"/>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$2,652</w:t>
            </w:r>
          </w:p>
        </w:tc>
      </w:tr>
      <w:tr>
        <w:tblPrEx>
          <w:shd w:val="clear" w:color="auto" w:fill="auto"/>
        </w:tblPrEx>
        <w:trPr>
          <w:trHeight w:val="195" w:hRule="atLeast"/>
        </w:trPr>
        <w:tc>
          <w:tcPr>
            <w:tcW w:type="dxa" w:w="2336"/>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w:t>
            </w:r>
          </w:p>
        </w:tc>
        <w:tc>
          <w:tcPr>
            <w:tcW w:type="dxa" w:w="103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$18,500</w:t>
            </w:r>
          </w:p>
        </w:tc>
        <w:tc>
          <w:tcPr>
            <w:tcW w:type="dxa" w:w="976"/>
            <w:tcBorders>
              <w:top w:val="single" w:color="000000" w:sz="8" w:space="0" w:shadow="0" w:frame="0"/>
              <w:left w:val="single" w:color="000000" w:sz="4" w:space="0" w:shadow="0" w:frame="0"/>
              <w:bottom w:val="single" w:color="000000" w:sz="8" w:space="0" w:shadow="0" w:frame="0"/>
              <w:right w:val="nil"/>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$19,055</w:t>
            </w:r>
          </w:p>
        </w:tc>
        <w:tc>
          <w:tcPr>
            <w:tcW w:type="dxa" w:w="976"/>
            <w:tcBorders>
              <w:top w:val="single" w:color="000000" w:sz="8" w:space="0" w:shadow="0" w:frame="0"/>
              <w:left w:val="nil"/>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$19,627</w:t>
            </w:r>
          </w:p>
        </w:tc>
      </w:tr>
      <w:tr>
        <w:tblPrEx>
          <w:shd w:val="clear" w:color="auto" w:fill="auto"/>
        </w:tblPrEx>
        <w:trPr>
          <w:trHeight w:val="230" w:hRule="atLeast"/>
        </w:trPr>
        <w:tc>
          <w:tcPr>
            <w:tcW w:type="dxa" w:w="233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03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97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97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218" w:hRule="atLeast"/>
        </w:trPr>
        <w:tc>
          <w:tcPr>
            <w:tcW w:type="dxa" w:w="233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ascii="Arial Bold"/>
                <w:caps w:val="0"/>
                <w:smallCaps w:val="0"/>
                <w:strike w:val="0"/>
                <w:dstrike w:val="0"/>
                <w:outline w:val="0"/>
                <w:color w:val="ffffff"/>
                <w:spacing w:val="0"/>
                <w:kern w:val="0"/>
                <w:position w:val="0"/>
                <w:sz w:val="16"/>
                <w:szCs w:val="16"/>
                <w:u w:val="none" w:color="ffffff"/>
                <w:vertAlign w:val="baseline"/>
                <w:rtl w:val="0"/>
                <w:lang w:val="en-US"/>
              </w:rPr>
              <w:t xml:space="preserve">Numbers of Personnel </w:t>
            </w:r>
          </w:p>
        </w:tc>
        <w:tc>
          <w:tcPr>
            <w:tcW w:type="dxa" w:w="103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97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97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r>
      <w:tr>
        <w:tblPrEx>
          <w:shd w:val="clear" w:color="auto" w:fill="auto"/>
        </w:tblPrEx>
        <w:trPr>
          <w:trHeight w:val="185" w:hRule="atLeast"/>
        </w:trPr>
        <w:tc>
          <w:tcPr>
            <w:tcW w:type="dxa" w:w="23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Year</w:t>
            </w:r>
          </w:p>
        </w:tc>
        <w:tc>
          <w:tcPr>
            <w:tcW w:type="dxa" w:w="1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2009</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2010</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2011</w:t>
            </w:r>
          </w:p>
        </w:tc>
      </w:tr>
      <w:tr>
        <w:tblPrEx>
          <w:shd w:val="clear" w:color="auto" w:fill="auto"/>
        </w:tblPrEx>
        <w:trPr>
          <w:trHeight w:val="185" w:hRule="atLeast"/>
        </w:trPr>
        <w:tc>
          <w:tcPr>
            <w:tcW w:type="dxa" w:w="23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Owner</w:t>
            </w:r>
          </w:p>
        </w:tc>
        <w:tc>
          <w:tcPr>
            <w:tcW w:type="dxa" w:w="1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w:t>
            </w:r>
          </w:p>
        </w:tc>
      </w:tr>
      <w:tr>
        <w:tblPrEx>
          <w:shd w:val="clear" w:color="auto" w:fill="auto"/>
        </w:tblPrEx>
        <w:trPr>
          <w:trHeight w:val="185" w:hRule="atLeast"/>
        </w:trPr>
        <w:tc>
          <w:tcPr>
            <w:tcW w:type="dxa" w:w="23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Seasonal Employees</w:t>
            </w:r>
          </w:p>
        </w:tc>
        <w:tc>
          <w:tcPr>
            <w:tcW w:type="dxa" w:w="1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w:t>
            </w:r>
          </w:p>
        </w:tc>
      </w:tr>
      <w:tr>
        <w:tblPrEx>
          <w:shd w:val="clear" w:color="auto" w:fill="auto"/>
        </w:tblPrEx>
        <w:trPr>
          <w:trHeight w:val="185" w:hRule="atLeast"/>
        </w:trPr>
        <w:tc>
          <w:tcPr>
            <w:tcW w:type="dxa" w:w="23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Administrative (P/T)</w:t>
            </w:r>
          </w:p>
        </w:tc>
        <w:tc>
          <w:tcPr>
            <w:tcW w:type="dxa" w:w="1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w:t>
            </w:r>
          </w:p>
        </w:tc>
      </w:tr>
      <w:tr>
        <w:tblPrEx>
          <w:shd w:val="clear" w:color="auto" w:fill="auto"/>
        </w:tblPrEx>
        <w:trPr>
          <w:trHeight w:val="190" w:hRule="atLeast"/>
        </w:trPr>
        <w:tc>
          <w:tcPr>
            <w:tcW w:type="dxa" w:w="2336"/>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Bookkeeper (P/T)</w:t>
            </w:r>
          </w:p>
        </w:tc>
        <w:tc>
          <w:tcPr>
            <w:tcW w:type="dxa" w:w="1036"/>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w:t>
            </w:r>
          </w:p>
        </w:tc>
        <w:tc>
          <w:tcPr>
            <w:tcW w:type="dxa" w:w="976"/>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w:t>
            </w:r>
          </w:p>
        </w:tc>
        <w:tc>
          <w:tcPr>
            <w:tcW w:type="dxa" w:w="976"/>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w:t>
            </w:r>
          </w:p>
        </w:tc>
      </w:tr>
      <w:tr>
        <w:tblPrEx>
          <w:shd w:val="clear" w:color="auto" w:fill="auto"/>
        </w:tblPrEx>
        <w:trPr>
          <w:trHeight w:val="195" w:hRule="atLeast"/>
        </w:trPr>
        <w:tc>
          <w:tcPr>
            <w:tcW w:type="dxa" w:w="2336"/>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Totals</w:t>
            </w:r>
          </w:p>
        </w:tc>
        <w:tc>
          <w:tcPr>
            <w:tcW w:type="dxa" w:w="103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w:t>
            </w:r>
          </w:p>
        </w:tc>
        <w:tc>
          <w:tcPr>
            <w:tcW w:type="dxa" w:w="97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w:t>
            </w:r>
          </w:p>
        </w:tc>
        <w:tc>
          <w:tcPr>
            <w:tcW w:type="dxa" w:w="976"/>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w:t>
            </w:r>
          </w:p>
        </w:tc>
      </w:tr>
    </w:tbl>
    <w:p>
      <w:pPr>
        <w:pStyle w:val="Normal"/>
        <w:ind w:left="1674" w:hanging="1674"/>
        <w:outlineLvl w:val="1"/>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Pr>
      </w:pPr>
    </w:p>
    <w:p>
      <w:pPr>
        <w:pStyle w:val="Normal"/>
        <w:rPr>
          <w:rFonts w:ascii="Times New Roman Bold" w:cs="Times New Roman Bold" w:hAnsi="Times New Roman Bold" w:eastAsia="Times New Roman Bold"/>
        </w:rPr>
      </w:pPr>
    </w:p>
    <w:p>
      <w:pPr>
        <w:pStyle w:val="Normal"/>
        <w:rPr>
          <w:rFonts w:ascii="Times New Roman Bold" w:cs="Times New Roman Bold" w:hAnsi="Times New Roman Bold" w:eastAsia="Times New Roman Bold"/>
        </w:rPr>
      </w:pPr>
    </w:p>
    <w:p>
      <w:pPr>
        <w:pStyle w:val="Normal"/>
        <w:rPr>
          <w:rFonts w:ascii="Times New Roman Bold" w:cs="Times New Roman Bold" w:hAnsi="Times New Roman Bold" w:eastAsia="Times New Roman Bold"/>
        </w:rPr>
      </w:pPr>
    </w:p>
    <w:p>
      <w:pPr>
        <w:pStyle w:val="Normal"/>
        <w:rPr>
          <w:rFonts w:ascii="Times New Roman Bold" w:cs="Times New Roman Bold" w:hAnsi="Times New Roman Bold" w:eastAsia="Times New Roman Bold"/>
        </w:rPr>
      </w:pPr>
      <w:bookmarkEnd w:id="0"/>
      <w:r>
        <w:rPr>
          <w:rFonts w:ascii="Times New Roman Bold"/>
          <w:rtl w:val="0"/>
          <w:lang w:val="en-US"/>
        </w:rPr>
        <w:t>6.2 Organizational Budget (Cont.)</w:t>
      </w:r>
    </w:p>
    <w:p>
      <w:pPr>
        <w:pStyle w:val="Normal"/>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r>
        <w:rPr>
          <w:rtl w:val="0"/>
        </w:rPr>
        <w:drawing>
          <wp:inline distT="0" distB="0" distL="0" distR="0">
            <wp:extent cx="4705350" cy="2714625"/>
            <wp:effectExtent l="0" t="0" r="0" b="0"/>
            <wp:docPr id="1073741863" name="officeArt object"/>
            <wp:cNvGraphicFramePr/>
            <a:graphic xmlns:a="http://schemas.openxmlformats.org/drawingml/2006/main">
              <a:graphicData uri="http://schemas.openxmlformats.org/drawingml/2006/picture">
                <pic:pic xmlns:pic="http://schemas.openxmlformats.org/drawingml/2006/picture">
                  <pic:nvPicPr>
                    <pic:cNvPr id="1073741863" name="image.pdf"/>
                    <pic:cNvPicPr/>
                  </pic:nvPicPr>
                  <pic:blipFill>
                    <a:blip r:embed="rId6">
                      <a:extLst/>
                    </a:blip>
                    <a:stretch>
                      <a:fillRect/>
                    </a:stretch>
                  </pic:blipFill>
                  <pic:spPr>
                    <a:xfrm>
                      <a:off x="0" y="0"/>
                      <a:ext cx="4705350" cy="2714625"/>
                    </a:xfrm>
                    <a:prstGeom prst="rect">
                      <a:avLst/>
                    </a:prstGeom>
                    <a:ln w="12700" cap="flat">
                      <a:noFill/>
                      <a:miter lim="400000"/>
                    </a:ln>
                    <a:effectLst/>
                  </pic:spPr>
                </pic:pic>
              </a:graphicData>
            </a:graphic>
          </wp:inline>
        </w:drawing>
      </w:r>
    </w:p>
    <w:p>
      <w:pPr>
        <w:pStyle w:val="Normal"/>
        <w:jc w:val="center"/>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Pr>
      </w:pPr>
      <w:r>
        <w:rPr>
          <w:rFonts w:ascii="Times New Roman Bold"/>
          <w:rtl w:val="0"/>
          <w:lang w:val="en-US"/>
        </w:rPr>
        <w:t>6.3 Management Biographies</w:t>
      </w:r>
    </w:p>
    <w:p>
      <w:pPr>
        <w:pStyle w:val="Normal"/>
        <w:rPr>
          <w:rFonts w:ascii="Times New Roman Bold" w:cs="Times New Roman Bold" w:hAnsi="Times New Roman Bold" w:eastAsia="Times New Roman Bold"/>
        </w:rPr>
      </w:pPr>
    </w:p>
    <w:p>
      <w:pPr>
        <w:pStyle w:val="Normal"/>
        <w:rPr>
          <w:color w:val="ff0000"/>
          <w:u w:color="ff0000"/>
        </w:rPr>
      </w:pPr>
      <w:r>
        <w:rPr>
          <w:rFonts w:ascii="Times New Roman" w:cs="Arial Unicode MS" w:hAnsi="Arial Unicode MS" w:eastAsia="Arial Unicode MS"/>
          <w:color w:val="ff0000"/>
          <w:u w:color="ff0000"/>
          <w:rtl w:val="0"/>
          <w:lang w:val="en-US"/>
        </w:rPr>
        <w:t>In this section of the business plan, you should write a two to four paragraph biography about your work experience, your education, and your skill set. For each owner or key employee, you should provide a brief biography in this section.</w:t>
      </w:r>
    </w:p>
    <w:p>
      <w:pPr>
        <w:pStyle w:val="Normal"/>
        <w:jc w:val="center"/>
        <w:rPr>
          <w:color w:val="ff0000"/>
          <w:u w:color="ff0000"/>
        </w:rPr>
      </w:pPr>
    </w:p>
    <w:p>
      <w:pPr>
        <w:pStyle w:val="Normal"/>
        <w:jc w:val="center"/>
        <w:rPr>
          <w:color w:val="ff0000"/>
          <w:u w:color="ff0000"/>
        </w:rPr>
      </w:pPr>
    </w:p>
    <w:p>
      <w:pPr>
        <w:pStyle w:val="Normal"/>
        <w:jc w:val="center"/>
        <w:rPr>
          <w:color w:val="ff0000"/>
          <w:u w:color="ff0000"/>
        </w:rPr>
      </w:pPr>
    </w:p>
    <w:p>
      <w:pPr>
        <w:pStyle w:val="Normal"/>
        <w:jc w:val="center"/>
        <w:rPr>
          <w:color w:val="ff0000"/>
          <w:u w:color="ff0000"/>
        </w:rPr>
      </w:pPr>
    </w:p>
    <w:p>
      <w:pPr>
        <w:pStyle w:val="Normal"/>
        <w:jc w:val="center"/>
        <w:rPr>
          <w:color w:val="ff0000"/>
          <w:u w:color="ff0000"/>
        </w:rPr>
      </w:pPr>
    </w:p>
    <w:p>
      <w:pPr>
        <w:pStyle w:val="Normal"/>
        <w:jc w:val="center"/>
        <w:rPr>
          <w:color w:val="ff0000"/>
          <w:u w:color="ff0000"/>
        </w:rPr>
      </w:pPr>
    </w:p>
    <w:p>
      <w:pPr>
        <w:pStyle w:val="Normal"/>
        <w:jc w:val="center"/>
        <w:rPr>
          <w:color w:val="ff0000"/>
          <w:u w:color="ff0000"/>
        </w:rPr>
      </w:pPr>
    </w:p>
    <w:p>
      <w:pPr>
        <w:pStyle w:val="Normal"/>
        <w:jc w:val="center"/>
        <w:rPr>
          <w:color w:val="ff0000"/>
          <w:u w:color="ff0000"/>
        </w:rPr>
      </w:pPr>
    </w:p>
    <w:p>
      <w:pPr>
        <w:pStyle w:val="Normal"/>
        <w:jc w:val="center"/>
        <w:rPr>
          <w:color w:val="ff0000"/>
          <w:u w:color="ff0000"/>
        </w:rPr>
      </w:pPr>
    </w:p>
    <w:p>
      <w:pPr>
        <w:pStyle w:val="Normal"/>
        <w:jc w:val="center"/>
        <w:rPr>
          <w:color w:val="ff0000"/>
          <w:u w:color="ff0000"/>
        </w:rPr>
      </w:pPr>
    </w:p>
    <w:p>
      <w:pPr>
        <w:pStyle w:val="Normal"/>
        <w:jc w:val="center"/>
        <w:rPr>
          <w:color w:val="ff0000"/>
          <w:u w:color="ff0000"/>
        </w:rPr>
      </w:pPr>
    </w:p>
    <w:p>
      <w:pPr>
        <w:pStyle w:val="Normal"/>
        <w:jc w:val="center"/>
        <w:rPr>
          <w:color w:val="ff0000"/>
          <w:u w:color="ff0000"/>
        </w:rPr>
      </w:pPr>
    </w:p>
    <w:p>
      <w:pPr>
        <w:pStyle w:val="Normal"/>
        <w:jc w:val="center"/>
        <w:rPr>
          <w:color w:val="ff0000"/>
          <w:u w:color="ff0000"/>
        </w:rPr>
      </w:pPr>
    </w:p>
    <w:p>
      <w:pPr>
        <w:pStyle w:val="Normal"/>
        <w:jc w:val="center"/>
        <w:rPr>
          <w:color w:val="ff0000"/>
          <w:u w:color="ff0000"/>
        </w:rPr>
      </w:pPr>
    </w:p>
    <w:p>
      <w:pPr>
        <w:pStyle w:val="Normal"/>
        <w:jc w:val="center"/>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outlineLvl w:val="0"/>
        <w:rPr>
          <w:rFonts w:ascii="Times New Roman Bold" w:cs="Times New Roman Bold" w:hAnsi="Times New Roman Bold" w:eastAsia="Times New Roman Bold"/>
        </w:rPr>
      </w:pPr>
    </w:p>
    <w:p>
      <w:pPr>
        <w:pStyle w:val="Normal"/>
        <w:outlineLvl w:val="0"/>
        <w:rPr>
          <w:rFonts w:ascii="Times New Roman Bold" w:cs="Times New Roman Bold" w:hAnsi="Times New Roman Bold" w:eastAsia="Times New Roman Bold"/>
        </w:rPr>
      </w:pPr>
    </w:p>
    <w:p>
      <w:pPr>
        <w:pStyle w:val="Normal"/>
        <w:outlineLvl w:val="0"/>
        <w:rPr>
          <w:rFonts w:ascii="Times New Roman Bold" w:cs="Times New Roman Bold" w:hAnsi="Times New Roman Bold" w:eastAsia="Times New Roman Bold"/>
        </w:rPr>
      </w:pPr>
    </w:p>
    <w:p>
      <w:pPr>
        <w:pStyle w:val="Normal"/>
        <w:outlineLvl w:val="0"/>
        <w:rPr>
          <w:rFonts w:ascii="Times New Roman Bold" w:cs="Times New Roman Bold" w:hAnsi="Times New Roman Bold" w:eastAsia="Times New Roman Bold"/>
        </w:rPr>
      </w:pPr>
    </w:p>
    <w:p>
      <w:pPr>
        <w:pStyle w:val="Normal"/>
        <w:outlineLvl w:val="0"/>
        <w:rPr>
          <w:rFonts w:ascii="Times New Roman Bold" w:cs="Times New Roman Bold" w:hAnsi="Times New Roman Bold" w:eastAsia="Times New Roman Bold"/>
        </w:rPr>
      </w:pPr>
    </w:p>
    <w:p>
      <w:pPr>
        <w:pStyle w:val="Normal"/>
        <w:outlineLvl w:val="0"/>
        <w:rPr>
          <w:rFonts w:ascii="Times New Roman Bold" w:cs="Times New Roman Bold" w:hAnsi="Times New Roman Bold" w:eastAsia="Times New Roman Bold"/>
        </w:rPr>
      </w:pPr>
    </w:p>
    <w:p>
      <w:pPr>
        <w:pStyle w:val="Normal"/>
        <w:outlineLvl w:val="0"/>
        <w:rPr>
          <w:rFonts w:ascii="Times New Roman Bold" w:cs="Times New Roman Bold" w:hAnsi="Times New Roman Bold" w:eastAsia="Times New Roman Bold"/>
        </w:rPr>
      </w:pPr>
    </w:p>
    <w:p>
      <w:pPr>
        <w:pStyle w:val="Normal"/>
        <w:outlineLvl w:val="0"/>
        <w:rPr>
          <w:rFonts w:ascii="Times New Roman Bold" w:cs="Times New Roman Bold" w:hAnsi="Times New Roman Bold" w:eastAsia="Times New Roman Bold"/>
        </w:rPr>
      </w:pPr>
    </w:p>
    <w:p>
      <w:pPr>
        <w:pStyle w:val="Normal"/>
        <w:outlineLvl w:val="0"/>
        <w:rPr>
          <w:rFonts w:ascii="Times New Roman Bold" w:cs="Times New Roman Bold" w:hAnsi="Times New Roman Bold" w:eastAsia="Times New Roman Bold"/>
        </w:rPr>
      </w:pPr>
    </w:p>
    <w:p>
      <w:pPr>
        <w:pStyle w:val="Normal"/>
        <w:outlineLvl w:val="0"/>
        <w:rPr>
          <w:rFonts w:ascii="Times New Roman Bold" w:cs="Times New Roman Bold" w:hAnsi="Times New Roman Bold" w:eastAsia="Times New Roman Bold"/>
        </w:rPr>
      </w:pPr>
    </w:p>
    <w:p>
      <w:pPr>
        <w:pStyle w:val="Normal"/>
        <w:outlineLvl w:val="0"/>
        <w:rPr>
          <w:rFonts w:ascii="Times New Roman Bold" w:cs="Times New Roman Bold" w:hAnsi="Times New Roman Bold" w:eastAsia="Times New Roman Bold"/>
        </w:rPr>
      </w:pPr>
    </w:p>
    <w:p>
      <w:pPr>
        <w:pStyle w:val="Normal"/>
        <w:outlineLvl w:val="0"/>
        <w:rPr>
          <w:rFonts w:ascii="Times New Roman Bold" w:cs="Times New Roman Bold" w:hAnsi="Times New Roman Bold" w:eastAsia="Times New Roman Bold"/>
        </w:rPr>
      </w:pPr>
    </w:p>
    <w:p>
      <w:pPr>
        <w:pStyle w:val="Normal"/>
        <w:outlineLvl w:val="0"/>
        <w:rPr>
          <w:rFonts w:ascii="Times New Roman Bold" w:cs="Times New Roman Bold" w:hAnsi="Times New Roman Bold" w:eastAsia="Times New Roman Bold"/>
        </w:rPr>
      </w:pPr>
    </w:p>
    <w:p>
      <w:pPr>
        <w:pStyle w:val="Normal"/>
        <w:outlineLvl w:val="0"/>
        <w:rPr>
          <w:rFonts w:ascii="Times New Roman Bold" w:cs="Times New Roman Bold" w:hAnsi="Times New Roman Bold" w:eastAsia="Times New Roman Bold"/>
        </w:rPr>
      </w:pPr>
    </w:p>
    <w:p>
      <w:pPr>
        <w:pStyle w:val="Normal"/>
        <w:outlineLvl w:val="0"/>
        <w:rPr>
          <w:rFonts w:ascii="Times New Roman Bold" w:cs="Times New Roman Bold" w:hAnsi="Times New Roman Bold" w:eastAsia="Times New Roman Bold"/>
        </w:rPr>
      </w:pPr>
    </w:p>
    <w:p>
      <w:pPr>
        <w:pStyle w:val="Normal"/>
        <w:outlineLvl w:val="0"/>
        <w:rPr>
          <w:rFonts w:ascii="Times New Roman Bold" w:cs="Times New Roman Bold" w:hAnsi="Times New Roman Bold" w:eastAsia="Times New Roman Bold"/>
        </w:rPr>
      </w:pPr>
    </w:p>
    <w:p>
      <w:pPr>
        <w:pStyle w:val="Normal"/>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r>
        <w:rPr>
          <w:rFonts w:ascii="Times New Roman Bold"/>
          <w:rtl w:val="0"/>
          <w:lang w:val="en-US"/>
        </w:rPr>
        <w:t>7.0 Financial Plan</w:t>
      </w:r>
    </w:p>
    <w:p>
      <w:pPr>
        <w:pStyle w:val="Normal"/>
        <w:jc w:val="center"/>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Pr>
      </w:pPr>
      <w:r>
        <w:rPr>
          <w:rFonts w:ascii="Times New Roman Bold"/>
          <w:rtl w:val="0"/>
          <w:lang w:val="en-US"/>
        </w:rPr>
        <w:t>7.1 Underlying Assumptions</w:t>
      </w:r>
    </w:p>
    <w:p>
      <w:pPr>
        <w:pStyle w:val="Normal"/>
        <w:rPr>
          <w:rFonts w:ascii="Times New Roman Bold" w:cs="Times New Roman Bold" w:hAnsi="Times New Roman Bold" w:eastAsia="Times New Roman Bold"/>
        </w:rPr>
      </w:pPr>
    </w:p>
    <w:p>
      <w:pPr>
        <w:pStyle w:val="Normal"/>
        <w:rPr>
          <w:rtl w:val="0"/>
        </w:rPr>
      </w:pPr>
      <w:r>
        <w:rPr>
          <w:rFonts w:ascii="Times New Roman" w:cs="Arial Unicode MS" w:hAnsi="Arial Unicode MS" w:eastAsia="Arial Unicode MS"/>
          <w:rtl w:val="0"/>
          <w:lang w:val="en-US"/>
        </w:rPr>
        <w:t>The Company has based its proforma financial statements on the following:</w:t>
      </w:r>
    </w:p>
    <w:p>
      <w:pPr>
        <w:pStyle w:val="Normal"/>
        <w:rPr>
          <w:rtl w:val="0"/>
        </w:rPr>
      </w:pPr>
    </w:p>
    <w:p>
      <w:pPr>
        <w:pStyle w:val="Normal"/>
        <w:numPr>
          <w:ilvl w:val="0"/>
          <w:numId w:val="17"/>
        </w:numPr>
        <w:tabs>
          <w:tab w:val="num" w:pos="720"/>
          <w:tab w:val="clear" w:pos="0"/>
        </w:tabs>
        <w:ind w:left="720" w:hanging="360"/>
        <w:rPr>
          <w:position w:val="0"/>
          <w:sz w:val="24"/>
          <w:szCs w:val="24"/>
          <w:rtl w:val="0"/>
        </w:rPr>
      </w:pPr>
      <w:r>
        <w:rPr>
          <w:b w:val="1"/>
          <w:bCs w:val="1"/>
          <w:color w:val="ce222b"/>
          <w:rtl w:val="0"/>
          <w:lang w:val="en-US"/>
        </w:rPr>
        <w:t>Haunted House, Inc.</w:t>
      </w:r>
      <w:r>
        <w:rPr>
          <w:rtl w:val="0"/>
          <w:lang w:val="en-US"/>
        </w:rPr>
        <w:t xml:space="preserve"> will have an annual revenue growth rate of 10% per year.</w:t>
      </w:r>
    </w:p>
    <w:p>
      <w:pPr>
        <w:pStyle w:val="Normal"/>
        <w:numPr>
          <w:ilvl w:val="0"/>
          <w:numId w:val="18"/>
        </w:numPr>
        <w:tabs>
          <w:tab w:val="num" w:pos="720"/>
          <w:tab w:val="clear" w:pos="0"/>
        </w:tabs>
        <w:ind w:left="720" w:hanging="360"/>
        <w:rPr>
          <w:position w:val="0"/>
          <w:sz w:val="24"/>
          <w:szCs w:val="24"/>
          <w:rtl w:val="0"/>
        </w:rPr>
      </w:pPr>
      <w:r>
        <w:rPr>
          <w:rtl w:val="0"/>
          <w:lang w:val="en-US"/>
        </w:rPr>
        <w:t>The Owner will acquire $50,000 of debt funds to develop the business.</w:t>
      </w:r>
    </w:p>
    <w:p>
      <w:pPr>
        <w:pStyle w:val="Normal"/>
        <w:numPr>
          <w:ilvl w:val="0"/>
          <w:numId w:val="19"/>
        </w:numPr>
        <w:tabs>
          <w:tab w:val="num" w:pos="720"/>
          <w:tab w:val="clear" w:pos="0"/>
        </w:tabs>
        <w:ind w:left="720" w:hanging="360"/>
        <w:rPr>
          <w:position w:val="0"/>
          <w:sz w:val="24"/>
          <w:szCs w:val="24"/>
          <w:rtl w:val="0"/>
        </w:rPr>
      </w:pPr>
      <w:r>
        <w:rPr>
          <w:rtl w:val="0"/>
          <w:lang w:val="en-US"/>
        </w:rPr>
        <w:t>The loan will have a 10 year term with a 9% interest rate.</w:t>
      </w:r>
    </w:p>
    <w:p>
      <w:pPr>
        <w:pStyle w:val="Normal"/>
        <w:rPr>
          <w:rtl w:val="0"/>
        </w:rPr>
      </w:pPr>
    </w:p>
    <w:p>
      <w:pPr>
        <w:pStyle w:val="Normal"/>
        <w:outlineLvl w:val="1"/>
        <w:rPr>
          <w:rFonts w:ascii="Times New Roman Bold" w:cs="Times New Roman Bold" w:hAnsi="Times New Roman Bold" w:eastAsia="Times New Roman Bold"/>
        </w:rPr>
      </w:pPr>
      <w:r>
        <w:rPr>
          <w:rFonts w:ascii="Times New Roman Bold"/>
          <w:rtl w:val="0"/>
          <w:lang w:val="en-US"/>
        </w:rPr>
        <w:t>7.2 Sensitivity Analysis</w:t>
      </w:r>
    </w:p>
    <w:p>
      <w:pPr>
        <w:pStyle w:val="Normal"/>
        <w:rPr>
          <w:rFonts w:ascii="Times New Roman Bold" w:cs="Times New Roman Bold" w:hAnsi="Times New Roman Bold" w:eastAsia="Times New Roman Bold"/>
        </w:rPr>
      </w:pPr>
    </w:p>
    <w:p>
      <w:pPr>
        <w:pStyle w:val="Normal"/>
        <w:rPr>
          <w:rtl w:val="0"/>
        </w:rPr>
      </w:pPr>
      <w:r>
        <w:rPr>
          <w:rFonts w:ascii="Times New Roman" w:cs="Arial Unicode MS" w:hAnsi="Arial Unicode MS" w:eastAsia="Arial Unicode MS"/>
          <w:rtl w:val="0"/>
          <w:lang w:val="en-US"/>
        </w:rPr>
        <w:t>In the event of an economic downturn, the business may have a decline in its revenues. However, Halloween will continue to come every year, and children will still want to go to haunted houses, and purchase costumes and related products despite deleterious economic conditions. The high margin revenues generated from the sale of admission to the Haunted House coupled with the sale of Halloween related products will ensure the business</w:t>
      </w:r>
      <w:r>
        <w:rPr>
          <w:rFonts w:ascii="Arial Unicode MS" w:cs="Arial Unicode MS" w:hAnsi="Times New Roman" w:eastAsia="Arial Unicode MS" w:hint="default"/>
          <w:rtl w:val="0"/>
          <w:lang w:val="en-US"/>
        </w:rPr>
        <w:t xml:space="preserve">’ </w:t>
      </w:r>
      <w:r>
        <w:rPr>
          <w:rFonts w:ascii="Times New Roman" w:cs="Arial Unicode MS" w:hAnsi="Arial Unicode MS" w:eastAsia="Arial Unicode MS"/>
          <w:rtl w:val="0"/>
          <w:lang w:val="en-US"/>
        </w:rPr>
        <w:t xml:space="preserve">continued profitability on a year to year basis. </w:t>
      </w:r>
    </w:p>
    <w:p>
      <w:pPr>
        <w:pStyle w:val="Normal"/>
        <w:rPr>
          <w:rtl w:val="0"/>
        </w:rPr>
      </w:pPr>
    </w:p>
    <w:p>
      <w:pPr>
        <w:pStyle w:val="Normal"/>
        <w:outlineLvl w:val="1"/>
        <w:rPr>
          <w:rtl w:val="0"/>
        </w:rPr>
      </w:pPr>
    </w:p>
    <w:p>
      <w:pPr>
        <w:pStyle w:val="Normal"/>
        <w:outlineLvl w:val="1"/>
        <w:rPr>
          <w:rFonts w:ascii="Times New Roman Bold" w:cs="Times New Roman Bold" w:hAnsi="Times New Roman Bold" w:eastAsia="Times New Roman Bold"/>
        </w:rPr>
      </w:pPr>
      <w:r>
        <w:rPr>
          <w:rFonts w:ascii="Times New Roman Bold"/>
          <w:rtl w:val="0"/>
          <w:lang w:val="en-US"/>
        </w:rPr>
        <w:t>7.3 Source of Funds</w:t>
      </w:r>
    </w:p>
    <w:p>
      <w:pPr>
        <w:pStyle w:val="Normal"/>
        <w:rPr>
          <w:rFonts w:ascii="Times New Roman Bold" w:cs="Times New Roman Bold" w:hAnsi="Times New Roman Bold" w:eastAsia="Times New Roman Bold"/>
        </w:rPr>
      </w:pPr>
    </w:p>
    <w:tbl>
      <w:tblPr>
        <w:tblW w:w="4340" w:type="dxa"/>
        <w:jc w:val="left"/>
        <w:tblInd w:w="2276"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040"/>
        <w:gridCol w:w="1300"/>
      </w:tblGrid>
      <w:tr>
        <w:tblPrEx>
          <w:shd w:val="clear" w:color="auto" w:fill="auto"/>
        </w:tblPrEx>
        <w:trPr>
          <w:trHeight w:val="223" w:hRule="atLeast"/>
        </w:trPr>
        <w:tc>
          <w:tcPr>
            <w:tcW w:type="dxa" w:w="3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3399"/>
            <w:tcMar>
              <w:top w:type="dxa" w:w="80"/>
              <w:left w:type="dxa" w:w="80"/>
              <w:bottom w:type="dxa" w:w="80"/>
              <w:right w:type="dxa" w:w="80"/>
            </w:tcMar>
            <w:vAlign w:val="bottom"/>
          </w:tcPr>
          <w:p>
            <w:pPr>
              <w:pStyle w:val="Normal"/>
            </w:pPr>
            <w:r>
              <w:rPr>
                <w:rFonts w:ascii="Arial Bold"/>
                <w:caps w:val="0"/>
                <w:smallCaps w:val="0"/>
                <w:strike w:val="0"/>
                <w:dstrike w:val="0"/>
                <w:outline w:val="0"/>
                <w:color w:val="ffffff"/>
                <w:spacing w:val="0"/>
                <w:kern w:val="0"/>
                <w:position w:val="0"/>
                <w:sz w:val="16"/>
                <w:szCs w:val="16"/>
                <w:u w:val="none" w:color="ffffff"/>
                <w:vertAlign w:val="baseline"/>
                <w:rtl w:val="0"/>
                <w:lang w:val="en-US"/>
              </w:rPr>
              <w:t>Financing</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r>
      <w:tr>
        <w:tblPrEx>
          <w:shd w:val="clear" w:color="auto" w:fill="auto"/>
        </w:tblPrEx>
        <w:trPr>
          <w:trHeight w:val="223" w:hRule="atLeast"/>
        </w:trPr>
        <w:tc>
          <w:tcPr>
            <w:tcW w:type="dxa" w:w="3040"/>
            <w:tcBorders>
              <w:top w:val="single" w:color="000000" w:sz="4" w:space="0" w:shadow="0" w:frame="0"/>
              <w:left w:val="single" w:color="000000" w:sz="4" w:space="0" w:shadow="0" w:frame="0"/>
              <w:bottom w:val="single" w:color="000000" w:sz="4" w:space="0" w:shadow="0" w:frame="0"/>
              <w:right w:val="nil"/>
            </w:tcBorders>
            <w:shd w:val="clear" w:color="auto" w:fill="ffff99"/>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Equity Contributions</w:t>
            </w:r>
          </w:p>
        </w:tc>
        <w:tc>
          <w:tcPr>
            <w:tcW w:type="dxa" w:w="1300"/>
            <w:tcBorders>
              <w:top w:val="single" w:color="000000" w:sz="4" w:space="0" w:shadow="0" w:frame="0"/>
              <w:left w:val="nil"/>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r>
      <w:tr>
        <w:tblPrEx>
          <w:shd w:val="clear" w:color="auto" w:fill="auto"/>
        </w:tblPrEx>
        <w:trPr>
          <w:trHeight w:val="185" w:hRule="atLeast"/>
        </w:trPr>
        <w:tc>
          <w:tcPr>
            <w:tcW w:type="dxa" w:w="3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Management Investment</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$10,000.00</w:t>
            </w:r>
          </w:p>
        </w:tc>
      </w:tr>
      <w:tr>
        <w:tblPrEx>
          <w:shd w:val="clear" w:color="auto" w:fill="auto"/>
        </w:tblPrEx>
        <w:trPr>
          <w:trHeight w:val="185" w:hRule="atLeast"/>
        </w:trPr>
        <w:tc>
          <w:tcPr>
            <w:tcW w:type="dxa" w:w="3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r>
      <w:tr>
        <w:tblPrEx>
          <w:shd w:val="clear" w:color="auto" w:fill="auto"/>
        </w:tblPrEx>
        <w:trPr>
          <w:trHeight w:val="185" w:hRule="atLeast"/>
        </w:trPr>
        <w:tc>
          <w:tcPr>
            <w:tcW w:type="dxa" w:w="3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r>
      <w:tr>
        <w:tblPrEx>
          <w:shd w:val="clear" w:color="auto" w:fill="auto"/>
        </w:tblPrEx>
        <w:trPr>
          <w:trHeight w:val="185" w:hRule="atLeast"/>
        </w:trPr>
        <w:tc>
          <w:tcPr>
            <w:tcW w:type="dxa" w:w="3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r>
      <w:tr>
        <w:tblPrEx>
          <w:shd w:val="clear" w:color="auto" w:fill="auto"/>
        </w:tblPrEx>
        <w:trPr>
          <w:trHeight w:val="185" w:hRule="atLeast"/>
        </w:trPr>
        <w:tc>
          <w:tcPr>
            <w:tcW w:type="dxa" w:w="3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Equity Financing</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$10,000.00</w:t>
            </w:r>
          </w:p>
        </w:tc>
      </w:tr>
      <w:tr>
        <w:tblPrEx>
          <w:shd w:val="clear" w:color="auto" w:fill="auto"/>
        </w:tblPrEx>
        <w:trPr>
          <w:trHeight w:val="185" w:hRule="atLeast"/>
        </w:trPr>
        <w:tc>
          <w:tcPr>
            <w:tcW w:type="dxa" w:w="3040"/>
            <w:tcBorders>
              <w:top w:val="single" w:color="000000" w:sz="4" w:space="0" w:shadow="0" w:frame="0"/>
              <w:left w:val="single" w:color="000000" w:sz="4" w:space="0" w:shadow="0" w:frame="0"/>
              <w:bottom w:val="single" w:color="000000" w:sz="4" w:space="0" w:shadow="0" w:frame="0"/>
              <w:right w:val="nil"/>
            </w:tcBorders>
            <w:shd w:val="clear" w:color="auto" w:fill="ffff99"/>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Banks and Lenders</w:t>
            </w:r>
          </w:p>
        </w:tc>
        <w:tc>
          <w:tcPr>
            <w:tcW w:type="dxa" w:w="1300"/>
            <w:tcBorders>
              <w:top w:val="single" w:color="000000" w:sz="4" w:space="0" w:shadow="0" w:frame="0"/>
              <w:left w:val="nil"/>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r>
      <w:tr>
        <w:tblPrEx>
          <w:shd w:val="clear" w:color="auto" w:fill="auto"/>
        </w:tblPrEx>
        <w:trPr>
          <w:trHeight w:val="185" w:hRule="atLeast"/>
        </w:trPr>
        <w:tc>
          <w:tcPr>
            <w:tcW w:type="dxa" w:w="3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Banks and Lenders</w:t>
            </w:r>
          </w:p>
        </w:tc>
        <w:tc>
          <w:tcPr>
            <w:tcW w:type="dxa" w:w="1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$50,000.00</w:t>
            </w:r>
          </w:p>
        </w:tc>
      </w:tr>
      <w:tr>
        <w:tblPrEx>
          <w:shd w:val="clear" w:color="auto" w:fill="auto"/>
        </w:tblPrEx>
        <w:trPr>
          <w:trHeight w:val="190" w:hRule="atLeast"/>
        </w:trPr>
        <w:tc>
          <w:tcPr>
            <w:tcW w:type="dxa" w:w="3040"/>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Debt Financing</w:t>
            </w:r>
          </w:p>
        </w:tc>
        <w:tc>
          <w:tcPr>
            <w:tcW w:type="dxa" w:w="1300"/>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$50,000.00</w:t>
            </w:r>
          </w:p>
        </w:tc>
      </w:tr>
      <w:tr>
        <w:tblPrEx>
          <w:shd w:val="clear" w:color="auto" w:fill="auto"/>
        </w:tblPrEx>
        <w:trPr>
          <w:trHeight w:val="195" w:hRule="atLeast"/>
        </w:trPr>
        <w:tc>
          <w:tcPr>
            <w:tcW w:type="dxa" w:w="3040"/>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Financing</w:t>
            </w:r>
          </w:p>
        </w:tc>
        <w:tc>
          <w:tcPr>
            <w:tcW w:type="dxa" w:w="1300"/>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$60,000.00</w:t>
            </w:r>
          </w:p>
        </w:tc>
      </w:tr>
    </w:tbl>
    <w:p>
      <w:pPr>
        <w:pStyle w:val="Normal"/>
        <w:ind w:left="2168" w:hanging="2168"/>
        <w:rPr>
          <w:rFonts w:ascii="Times New Roman Bold" w:cs="Times New Roman Bold" w:hAnsi="Times New Roman Bold" w:eastAsia="Times New Roman Bold"/>
        </w:rPr>
      </w:pPr>
    </w:p>
    <w:p>
      <w:pPr>
        <w:pStyle w:val="Normal"/>
        <w:rPr>
          <w:rFonts w:ascii="Times New Roman Bold" w:cs="Times New Roman Bold" w:hAnsi="Times New Roman Bold" w:eastAsia="Times New Roman Bold"/>
        </w:rPr>
      </w:pPr>
    </w:p>
    <w:p>
      <w:pPr>
        <w:pStyle w:val="Normal"/>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Pr>
      </w:pPr>
      <w:r>
        <w:rPr>
          <w:rFonts w:ascii="Times New Roman Bold"/>
          <w:rtl w:val="0"/>
          <w:lang w:val="en-US"/>
        </w:rPr>
        <w:t>7.4 General Assumptions</w:t>
      </w:r>
    </w:p>
    <w:p>
      <w:pPr>
        <w:pStyle w:val="Normal"/>
        <w:ind w:left="720" w:firstLine="720"/>
        <w:rPr>
          <w:rFonts w:ascii="Times New Roman Bold" w:cs="Times New Roman Bold" w:hAnsi="Times New Roman Bold" w:eastAsia="Times New Roman Bold"/>
        </w:rPr>
      </w:pPr>
    </w:p>
    <w:tbl>
      <w:tblPr>
        <w:tblW w:w="5504" w:type="dxa"/>
        <w:jc w:val="left"/>
        <w:tblInd w:w="169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576"/>
        <w:gridCol w:w="976"/>
        <w:gridCol w:w="976"/>
        <w:gridCol w:w="976"/>
      </w:tblGrid>
      <w:tr>
        <w:tblPrEx>
          <w:shd w:val="clear" w:color="auto" w:fill="auto"/>
        </w:tblPrEx>
        <w:trPr>
          <w:trHeight w:val="218" w:hRule="atLeast"/>
        </w:trPr>
        <w:tc>
          <w:tcPr>
            <w:tcW w:type="dxa" w:w="257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ascii="Arial Bold"/>
                <w:caps w:val="0"/>
                <w:smallCaps w:val="0"/>
                <w:strike w:val="0"/>
                <w:dstrike w:val="0"/>
                <w:outline w:val="0"/>
                <w:color w:val="ffffff"/>
                <w:spacing w:val="0"/>
                <w:kern w:val="0"/>
                <w:position w:val="0"/>
                <w:sz w:val="16"/>
                <w:szCs w:val="16"/>
                <w:u w:val="none" w:color="ffffff"/>
                <w:vertAlign w:val="baseline"/>
                <w:rtl w:val="0"/>
                <w:lang w:val="en-US"/>
              </w:rPr>
              <w:t>General Assumptions</w:t>
            </w:r>
          </w:p>
        </w:tc>
        <w:tc>
          <w:tcPr>
            <w:tcW w:type="dxa" w:w="97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97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97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r>
      <w:tr>
        <w:tblPrEx>
          <w:shd w:val="clear" w:color="auto" w:fill="auto"/>
        </w:tblPrEx>
        <w:trPr>
          <w:trHeight w:val="185" w:hRule="atLeast"/>
        </w:trPr>
        <w:tc>
          <w:tcPr>
            <w:tcW w:type="dxa" w:w="2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Bold"/>
                <w:caps w:val="0"/>
                <w:smallCaps w:val="0"/>
                <w:strike w:val="0"/>
                <w:dstrike w:val="0"/>
                <w:outline w:val="0"/>
                <w:color w:val="000000"/>
                <w:spacing w:val="0"/>
                <w:kern w:val="0"/>
                <w:position w:val="0"/>
                <w:sz w:val="16"/>
                <w:szCs w:val="16"/>
                <w:u w:val="none" w:color="000000"/>
                <w:vertAlign w:val="baseline"/>
                <w:rtl w:val="0"/>
                <w:lang w:val="en-US"/>
              </w:rPr>
              <w:t>Year</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Bold"/>
                <w:caps w:val="0"/>
                <w:smallCaps w:val="0"/>
                <w:strike w:val="0"/>
                <w:dstrike w:val="0"/>
                <w:outline w:val="0"/>
                <w:color w:val="000000"/>
                <w:spacing w:val="0"/>
                <w:kern w:val="0"/>
                <w:position w:val="0"/>
                <w:sz w:val="16"/>
                <w:szCs w:val="16"/>
                <w:u w:val="none" w:color="000000"/>
                <w:vertAlign w:val="baseline"/>
                <w:rtl w:val="0"/>
                <w:lang w:val="en-US"/>
              </w:rPr>
              <w:t>2009</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Bold"/>
                <w:caps w:val="0"/>
                <w:smallCaps w:val="0"/>
                <w:strike w:val="0"/>
                <w:dstrike w:val="0"/>
                <w:outline w:val="0"/>
                <w:color w:val="000000"/>
                <w:spacing w:val="0"/>
                <w:kern w:val="0"/>
                <w:position w:val="0"/>
                <w:sz w:val="16"/>
                <w:szCs w:val="16"/>
                <w:u w:val="none" w:color="000000"/>
                <w:vertAlign w:val="baseline"/>
                <w:rtl w:val="0"/>
                <w:lang w:val="en-US"/>
              </w:rPr>
              <w:t>2010</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Bold"/>
                <w:caps w:val="0"/>
                <w:smallCaps w:val="0"/>
                <w:strike w:val="0"/>
                <w:dstrike w:val="0"/>
                <w:outline w:val="0"/>
                <w:color w:val="000000"/>
                <w:spacing w:val="0"/>
                <w:kern w:val="0"/>
                <w:position w:val="0"/>
                <w:sz w:val="16"/>
                <w:szCs w:val="16"/>
                <w:u w:val="none" w:color="000000"/>
                <w:vertAlign w:val="baseline"/>
                <w:rtl w:val="0"/>
                <w:lang w:val="en-US"/>
              </w:rPr>
              <w:t>2011</w:t>
            </w:r>
          </w:p>
        </w:tc>
      </w:tr>
      <w:tr>
        <w:tblPrEx>
          <w:shd w:val="clear" w:color="auto" w:fill="auto"/>
        </w:tblPrEx>
        <w:trPr>
          <w:trHeight w:val="185" w:hRule="atLeast"/>
        </w:trPr>
        <w:tc>
          <w:tcPr>
            <w:tcW w:type="dxa" w:w="2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 xml:space="preserve">Short Term Interest Rate </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9.5%</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9.5%</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9.5%</w:t>
            </w:r>
          </w:p>
        </w:tc>
      </w:tr>
      <w:tr>
        <w:tblPrEx>
          <w:shd w:val="clear" w:color="auto" w:fill="auto"/>
        </w:tblPrEx>
        <w:trPr>
          <w:trHeight w:val="185" w:hRule="atLeast"/>
        </w:trPr>
        <w:tc>
          <w:tcPr>
            <w:tcW w:type="dxa" w:w="2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Long Term Interest Rate</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10.0%</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10.0%</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10.0%</w:t>
            </w:r>
          </w:p>
        </w:tc>
      </w:tr>
      <w:tr>
        <w:tblPrEx>
          <w:shd w:val="clear" w:color="auto" w:fill="auto"/>
        </w:tblPrEx>
        <w:trPr>
          <w:trHeight w:val="185" w:hRule="atLeast"/>
        </w:trPr>
        <w:tc>
          <w:tcPr>
            <w:tcW w:type="dxa" w:w="2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 xml:space="preserve">Federal Tax Rate </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33.0%</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33.0%</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33.0%</w:t>
            </w:r>
          </w:p>
        </w:tc>
      </w:tr>
      <w:tr>
        <w:tblPrEx>
          <w:shd w:val="clear" w:color="auto" w:fill="auto"/>
        </w:tblPrEx>
        <w:trPr>
          <w:trHeight w:val="185" w:hRule="atLeast"/>
        </w:trPr>
        <w:tc>
          <w:tcPr>
            <w:tcW w:type="dxa" w:w="2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State Tax Rate</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5.0%</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5.0%</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5.0%</w:t>
            </w:r>
          </w:p>
        </w:tc>
      </w:tr>
      <w:tr>
        <w:tblPrEx>
          <w:shd w:val="clear" w:color="auto" w:fill="auto"/>
        </w:tblPrEx>
        <w:trPr>
          <w:trHeight w:val="185" w:hRule="atLeast"/>
        </w:trPr>
        <w:tc>
          <w:tcPr>
            <w:tcW w:type="dxa" w:w="2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 xml:space="preserve">Personnel Taxes </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15.0%</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15.0%</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15.0%</w:t>
            </w:r>
          </w:p>
        </w:tc>
      </w:tr>
    </w:tbl>
    <w:p>
      <w:pPr>
        <w:pStyle w:val="Normal"/>
        <w:ind w:left="1582" w:hanging="142"/>
        <w:rPr>
          <w:rFonts w:ascii="Times New Roman Bold" w:cs="Times New Roman Bold" w:hAnsi="Times New Roman Bold" w:eastAsia="Times New Roman Bold"/>
        </w:rPr>
      </w:pPr>
    </w:p>
    <w:p>
      <w:pPr>
        <w:pStyle w:val="Normal"/>
        <w:ind w:left="720" w:firstLine="720"/>
        <w:rPr>
          <w:rFonts w:ascii="Times New Roman Bold" w:cs="Times New Roman Bold" w:hAnsi="Times New Roman Bold" w:eastAsia="Times New Roman Bold"/>
        </w:rPr>
      </w:pPr>
    </w:p>
    <w:p>
      <w:pPr>
        <w:pStyle w:val="Normal"/>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Pr>
      </w:pPr>
    </w:p>
    <w:p>
      <w:pPr>
        <w:pStyle w:val="Normal"/>
        <w:outlineLvl w:val="1"/>
      </w:pPr>
      <w:r>
        <w:rPr>
          <w:rFonts w:ascii="Times New Roman Bold" w:cs="Times New Roman Bold" w:hAnsi="Times New Roman Bold" w:eastAsia="Times New Roman Bold"/>
        </w:rPr>
        <w:br w:type="page"/>
      </w:r>
    </w:p>
    <w:p>
      <w:pPr>
        <w:pStyle w:val="Normal"/>
        <w:outlineLvl w:val="1"/>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Pr>
      </w:pPr>
      <w:r>
        <w:rPr>
          <w:rFonts w:ascii="Times New Roman Bold"/>
          <w:rtl w:val="0"/>
          <w:lang w:val="en-US"/>
        </w:rPr>
        <w:t>7.5 Profit and Loss Statements</w:t>
      </w:r>
    </w:p>
    <w:p>
      <w:pPr>
        <w:pStyle w:val="Normal"/>
        <w:jc w:val="center"/>
        <w:rPr>
          <w:rFonts w:ascii="Times New Roman Bold" w:cs="Times New Roman Bold" w:hAnsi="Times New Roman Bold" w:eastAsia="Times New Roman Bold"/>
        </w:rPr>
      </w:pPr>
    </w:p>
    <w:tbl>
      <w:tblPr>
        <w:tblW w:w="6528" w:type="dxa"/>
        <w:jc w:val="center"/>
        <w:tblInd w:w="1179"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207"/>
        <w:gridCol w:w="929"/>
        <w:gridCol w:w="1136"/>
        <w:gridCol w:w="1256"/>
      </w:tblGrid>
      <w:tr>
        <w:tblPrEx>
          <w:shd w:val="clear" w:color="auto" w:fill="auto"/>
        </w:tblPrEx>
        <w:trPr>
          <w:trHeight w:val="180" w:hRule="atLeast"/>
        </w:trPr>
        <w:tc>
          <w:tcPr>
            <w:tcW w:type="dxa" w:w="4136"/>
            <w:gridSpan w:val="2"/>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ascii="Arial Bold"/>
                <w:caps w:val="0"/>
                <w:smallCaps w:val="0"/>
                <w:strike w:val="0"/>
                <w:dstrike w:val="0"/>
                <w:outline w:val="0"/>
                <w:color w:val="ffffff"/>
                <w:spacing w:val="0"/>
                <w:kern w:val="0"/>
                <w:position w:val="0"/>
                <w:sz w:val="16"/>
                <w:szCs w:val="16"/>
                <w:u w:val="none" w:color="ffffff"/>
                <w:vertAlign w:val="baseline"/>
                <w:rtl w:val="0"/>
                <w:lang w:val="en-US"/>
              </w:rPr>
              <w:t>Proforma Profit and Loss (Yearly)</w:t>
            </w:r>
          </w:p>
        </w:tc>
        <w:tc>
          <w:tcPr>
            <w:tcW w:type="dxa" w:w="113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125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r>
      <w:tr>
        <w:tblPrEx>
          <w:shd w:val="clear" w:color="auto" w:fill="auto"/>
        </w:tblPrEx>
        <w:trPr>
          <w:trHeight w:val="185" w:hRule="atLeast"/>
        </w:trPr>
        <w:tc>
          <w:tcPr>
            <w:tcW w:type="dxa" w:w="3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Year</w:t>
            </w:r>
          </w:p>
        </w:tc>
        <w:tc>
          <w:tcPr>
            <w:tcW w:type="dxa" w:w="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2009</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2010</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2011</w:t>
            </w:r>
          </w:p>
        </w:tc>
      </w:tr>
      <w:tr>
        <w:tblPrEx>
          <w:shd w:val="clear" w:color="auto" w:fill="auto"/>
        </w:tblPrEx>
        <w:trPr>
          <w:trHeight w:val="185" w:hRule="atLeast"/>
        </w:trPr>
        <w:tc>
          <w:tcPr>
            <w:tcW w:type="dxa" w:w="3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Sales</w:t>
            </w:r>
          </w:p>
        </w:tc>
        <w:tc>
          <w:tcPr>
            <w:tcW w:type="dxa" w:w="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$121,000</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$133,100</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$146,410</w:t>
            </w:r>
          </w:p>
        </w:tc>
      </w:tr>
      <w:tr>
        <w:tblPrEx>
          <w:shd w:val="clear" w:color="auto" w:fill="auto"/>
        </w:tblPrEx>
        <w:trPr>
          <w:trHeight w:val="185" w:hRule="atLeast"/>
        </w:trPr>
        <w:tc>
          <w:tcPr>
            <w:tcW w:type="dxa" w:w="3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Cost of Goods Sold</w:t>
            </w:r>
          </w:p>
        </w:tc>
        <w:tc>
          <w:tcPr>
            <w:tcW w:type="dxa" w:w="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$15,200</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$16,720</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$18,392</w:t>
            </w:r>
          </w:p>
        </w:tc>
      </w:tr>
      <w:tr>
        <w:tblPrEx>
          <w:shd w:val="clear" w:color="auto" w:fill="auto"/>
        </w:tblPrEx>
        <w:trPr>
          <w:trHeight w:val="185" w:hRule="atLeast"/>
        </w:trPr>
        <w:tc>
          <w:tcPr>
            <w:tcW w:type="dxa" w:w="3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Gross Margin</w:t>
            </w:r>
          </w:p>
        </w:tc>
        <w:tc>
          <w:tcPr>
            <w:tcW w:type="dxa" w:w="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87.44%</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87.44%</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87.44%</w:t>
            </w:r>
          </w:p>
        </w:tc>
      </w:tr>
      <w:tr>
        <w:tblPrEx>
          <w:shd w:val="clear" w:color="auto" w:fill="auto"/>
        </w:tblPrEx>
        <w:trPr>
          <w:trHeight w:val="190" w:hRule="atLeast"/>
        </w:trPr>
        <w:tc>
          <w:tcPr>
            <w:tcW w:type="dxa" w:w="3207"/>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929"/>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13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25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r>
      <w:tr>
        <w:tblPrEx>
          <w:shd w:val="clear" w:color="auto" w:fill="auto"/>
        </w:tblPrEx>
        <w:trPr>
          <w:trHeight w:val="185" w:hRule="atLeast"/>
        </w:trPr>
        <w:tc>
          <w:tcPr>
            <w:tcW w:type="dxa" w:w="3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Operating Income</w:t>
            </w:r>
          </w:p>
        </w:tc>
        <w:tc>
          <w:tcPr>
            <w:tcW w:type="dxa" w:w="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$105,800</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$116,380</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$128,018</w:t>
            </w:r>
          </w:p>
        </w:tc>
      </w:tr>
      <w:tr>
        <w:tblPrEx>
          <w:shd w:val="clear" w:color="auto" w:fill="auto"/>
        </w:tblPrEx>
        <w:trPr>
          <w:trHeight w:val="190" w:hRule="atLeast"/>
        </w:trPr>
        <w:tc>
          <w:tcPr>
            <w:tcW w:type="dxa" w:w="320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929"/>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13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25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3207"/>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Expenses</w:t>
            </w:r>
          </w:p>
        </w:tc>
        <w:tc>
          <w:tcPr>
            <w:tcW w:type="dxa" w:w="929"/>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1136"/>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1256"/>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r>
      <w:tr>
        <w:tblPrEx>
          <w:shd w:val="clear" w:color="auto" w:fill="auto"/>
        </w:tblPrEx>
        <w:trPr>
          <w:trHeight w:val="185" w:hRule="atLeast"/>
        </w:trPr>
        <w:tc>
          <w:tcPr>
            <w:tcW w:type="dxa" w:w="3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Payroll</w:t>
            </w:r>
          </w:p>
        </w:tc>
        <w:tc>
          <w:tcPr>
            <w:tcW w:type="dxa" w:w="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$18,500</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$19,055</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$19,627</w:t>
            </w:r>
          </w:p>
        </w:tc>
      </w:tr>
      <w:tr>
        <w:tblPrEx>
          <w:shd w:val="clear" w:color="auto" w:fill="auto"/>
        </w:tblPrEx>
        <w:trPr>
          <w:trHeight w:val="185" w:hRule="atLeast"/>
        </w:trPr>
        <w:tc>
          <w:tcPr>
            <w:tcW w:type="dxa" w:w="3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General and Administrative</w:t>
            </w:r>
          </w:p>
        </w:tc>
        <w:tc>
          <w:tcPr>
            <w:tcW w:type="dxa" w:w="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$8,400</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$8,736</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$9,085</w:t>
            </w:r>
          </w:p>
        </w:tc>
      </w:tr>
      <w:tr>
        <w:tblPrEx>
          <w:shd w:val="clear" w:color="auto" w:fill="auto"/>
        </w:tblPrEx>
        <w:trPr>
          <w:trHeight w:val="185" w:hRule="atLeast"/>
        </w:trPr>
        <w:tc>
          <w:tcPr>
            <w:tcW w:type="dxa" w:w="3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Marketing Expenses</w:t>
            </w:r>
          </w:p>
        </w:tc>
        <w:tc>
          <w:tcPr>
            <w:tcW w:type="dxa" w:w="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$1,210</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$1,331</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$1,464</w:t>
            </w:r>
          </w:p>
        </w:tc>
      </w:tr>
      <w:tr>
        <w:tblPrEx>
          <w:shd w:val="clear" w:color="auto" w:fill="auto"/>
        </w:tblPrEx>
        <w:trPr>
          <w:trHeight w:val="185" w:hRule="atLeast"/>
        </w:trPr>
        <w:tc>
          <w:tcPr>
            <w:tcW w:type="dxa" w:w="3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Professional Fees and Licensure</w:t>
            </w:r>
          </w:p>
        </w:tc>
        <w:tc>
          <w:tcPr>
            <w:tcW w:type="dxa" w:w="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$2,000</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$2,060</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$2,122</w:t>
            </w:r>
          </w:p>
        </w:tc>
      </w:tr>
      <w:tr>
        <w:tblPrEx>
          <w:shd w:val="clear" w:color="auto" w:fill="auto"/>
        </w:tblPrEx>
        <w:trPr>
          <w:trHeight w:val="185" w:hRule="atLeast"/>
        </w:trPr>
        <w:tc>
          <w:tcPr>
            <w:tcW w:type="dxa" w:w="3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Insurance Costs</w:t>
            </w:r>
          </w:p>
        </w:tc>
        <w:tc>
          <w:tcPr>
            <w:tcW w:type="dxa" w:w="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$2,500</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$2,625</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$2,756</w:t>
            </w:r>
          </w:p>
        </w:tc>
      </w:tr>
      <w:tr>
        <w:tblPrEx>
          <w:shd w:val="clear" w:color="auto" w:fill="auto"/>
        </w:tblPrEx>
        <w:trPr>
          <w:trHeight w:val="185" w:hRule="atLeast"/>
        </w:trPr>
        <w:tc>
          <w:tcPr>
            <w:tcW w:type="dxa" w:w="3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Travel and Vehicle Costs</w:t>
            </w:r>
          </w:p>
        </w:tc>
        <w:tc>
          <w:tcPr>
            <w:tcW w:type="dxa" w:w="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$5,000</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$5,500</w:t>
            </w:r>
          </w:p>
        </w:tc>
        <w:tc>
          <w:tcPr>
            <w:tcW w:type="dxa" w:w="1256"/>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$6,050</w:t>
            </w:r>
          </w:p>
        </w:tc>
      </w:tr>
      <w:tr>
        <w:tblPrEx>
          <w:shd w:val="clear" w:color="auto" w:fill="auto"/>
        </w:tblPrEx>
        <w:trPr>
          <w:trHeight w:val="185" w:hRule="atLeast"/>
        </w:trPr>
        <w:tc>
          <w:tcPr>
            <w:tcW w:type="dxa" w:w="3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Rent and Utilities</w:t>
            </w:r>
          </w:p>
        </w:tc>
        <w:tc>
          <w:tcPr>
            <w:tcW w:type="dxa" w:w="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$8,250</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$8,663</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$9,096</w:t>
            </w:r>
          </w:p>
        </w:tc>
      </w:tr>
      <w:tr>
        <w:tblPrEx>
          <w:shd w:val="clear" w:color="auto" w:fill="auto"/>
        </w:tblPrEx>
        <w:trPr>
          <w:trHeight w:val="185" w:hRule="atLeast"/>
        </w:trPr>
        <w:tc>
          <w:tcPr>
            <w:tcW w:type="dxa" w:w="3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Miscellaneous Costs</w:t>
            </w:r>
          </w:p>
        </w:tc>
        <w:tc>
          <w:tcPr>
            <w:tcW w:type="dxa" w:w="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$1,452</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$1,597</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$1,757</w:t>
            </w:r>
          </w:p>
        </w:tc>
      </w:tr>
      <w:tr>
        <w:tblPrEx>
          <w:shd w:val="clear" w:color="auto" w:fill="auto"/>
        </w:tblPrEx>
        <w:trPr>
          <w:trHeight w:val="190" w:hRule="atLeast"/>
        </w:trPr>
        <w:tc>
          <w:tcPr>
            <w:tcW w:type="dxa" w:w="3207"/>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Payroll Taxes</w:t>
            </w:r>
          </w:p>
        </w:tc>
        <w:tc>
          <w:tcPr>
            <w:tcW w:type="dxa" w:w="92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$2,775</w:t>
            </w:r>
          </w:p>
        </w:tc>
        <w:tc>
          <w:tcPr>
            <w:tcW w:type="dxa" w:w="1136"/>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$2,858</w:t>
            </w:r>
          </w:p>
        </w:tc>
        <w:tc>
          <w:tcPr>
            <w:tcW w:type="dxa" w:w="1256"/>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$2,944</w:t>
            </w:r>
          </w:p>
        </w:tc>
      </w:tr>
      <w:tr>
        <w:tblPrEx>
          <w:shd w:val="clear" w:color="auto" w:fill="auto"/>
        </w:tblPrEx>
        <w:trPr>
          <w:trHeight w:val="195" w:hRule="atLeast"/>
        </w:trPr>
        <w:tc>
          <w:tcPr>
            <w:tcW w:type="dxa" w:w="3207"/>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Operating Costs</w:t>
            </w:r>
          </w:p>
        </w:tc>
        <w:tc>
          <w:tcPr>
            <w:tcW w:type="dxa" w:w="929"/>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$50,087</w:t>
            </w:r>
          </w:p>
        </w:tc>
        <w:tc>
          <w:tcPr>
            <w:tcW w:type="dxa" w:w="113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$52,425</w:t>
            </w:r>
          </w:p>
        </w:tc>
        <w:tc>
          <w:tcPr>
            <w:tcW w:type="dxa" w:w="1256"/>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$54,901</w:t>
            </w:r>
          </w:p>
        </w:tc>
      </w:tr>
      <w:tr>
        <w:tblPrEx>
          <w:shd w:val="clear" w:color="auto" w:fill="auto"/>
        </w:tblPrEx>
        <w:trPr>
          <w:trHeight w:val="200" w:hRule="atLeast"/>
        </w:trPr>
        <w:tc>
          <w:tcPr>
            <w:tcW w:type="dxa" w:w="3207"/>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929"/>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136"/>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256"/>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95" w:hRule="atLeast"/>
        </w:trPr>
        <w:tc>
          <w:tcPr>
            <w:tcW w:type="dxa" w:w="3207"/>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EBITDA</w:t>
            </w:r>
          </w:p>
        </w:tc>
        <w:tc>
          <w:tcPr>
            <w:tcW w:type="dxa" w:w="929"/>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$55,713</w:t>
            </w:r>
          </w:p>
        </w:tc>
        <w:tc>
          <w:tcPr>
            <w:tcW w:type="dxa" w:w="113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$63,955</w:t>
            </w:r>
          </w:p>
        </w:tc>
        <w:tc>
          <w:tcPr>
            <w:tcW w:type="dxa" w:w="1256"/>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$73,117</w:t>
            </w:r>
          </w:p>
        </w:tc>
      </w:tr>
      <w:tr>
        <w:tblPrEx>
          <w:shd w:val="clear" w:color="auto" w:fill="auto"/>
        </w:tblPrEx>
        <w:trPr>
          <w:trHeight w:val="190" w:hRule="atLeast"/>
        </w:trPr>
        <w:tc>
          <w:tcPr>
            <w:tcW w:type="dxa" w:w="3207"/>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Federal Income Tax</w:t>
            </w:r>
          </w:p>
        </w:tc>
        <w:tc>
          <w:tcPr>
            <w:tcW w:type="dxa" w:w="92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$18,385</w:t>
            </w:r>
          </w:p>
        </w:tc>
        <w:tc>
          <w:tcPr>
            <w:tcW w:type="dxa" w:w="1136"/>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$19,763</w:t>
            </w:r>
          </w:p>
        </w:tc>
        <w:tc>
          <w:tcPr>
            <w:tcW w:type="dxa" w:w="1256"/>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$22,896</w:t>
            </w:r>
          </w:p>
        </w:tc>
      </w:tr>
      <w:tr>
        <w:tblPrEx>
          <w:shd w:val="clear" w:color="auto" w:fill="auto"/>
        </w:tblPrEx>
        <w:trPr>
          <w:trHeight w:val="185" w:hRule="atLeast"/>
        </w:trPr>
        <w:tc>
          <w:tcPr>
            <w:tcW w:type="dxa" w:w="3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State Income Tax</w:t>
            </w:r>
          </w:p>
        </w:tc>
        <w:tc>
          <w:tcPr>
            <w:tcW w:type="dxa" w:w="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$2,786</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$2,994</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$3,469</w:t>
            </w:r>
          </w:p>
        </w:tc>
      </w:tr>
      <w:tr>
        <w:tblPrEx>
          <w:shd w:val="clear" w:color="auto" w:fill="auto"/>
        </w:tblPrEx>
        <w:trPr>
          <w:trHeight w:val="185" w:hRule="atLeast"/>
        </w:trPr>
        <w:tc>
          <w:tcPr>
            <w:tcW w:type="dxa" w:w="3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Interest Expense</w:t>
            </w:r>
          </w:p>
        </w:tc>
        <w:tc>
          <w:tcPr>
            <w:tcW w:type="dxa" w:w="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$4,369</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$4,066</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$3,734</w:t>
            </w:r>
          </w:p>
        </w:tc>
      </w:tr>
      <w:tr>
        <w:tblPrEx>
          <w:shd w:val="clear" w:color="auto" w:fill="auto"/>
        </w:tblPrEx>
        <w:trPr>
          <w:trHeight w:val="185" w:hRule="atLeast"/>
        </w:trPr>
        <w:tc>
          <w:tcPr>
            <w:tcW w:type="dxa" w:w="3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Depreciation Expenses</w:t>
            </w:r>
          </w:p>
        </w:tc>
        <w:tc>
          <w:tcPr>
            <w:tcW w:type="dxa" w:w="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$3,214</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$3,214</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$3,214</w:t>
            </w:r>
          </w:p>
        </w:tc>
      </w:tr>
      <w:tr>
        <w:tblPrEx>
          <w:shd w:val="clear" w:color="auto" w:fill="auto"/>
        </w:tblPrEx>
        <w:trPr>
          <w:trHeight w:val="230" w:hRule="atLeast"/>
        </w:trPr>
        <w:tc>
          <w:tcPr>
            <w:tcW w:type="dxa" w:w="320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929"/>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13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25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3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Net Profit</w:t>
            </w:r>
          </w:p>
        </w:tc>
        <w:tc>
          <w:tcPr>
            <w:tcW w:type="dxa" w:w="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$26,959</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$33,917</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$39,803</w:t>
            </w:r>
          </w:p>
        </w:tc>
      </w:tr>
      <w:tr>
        <w:tblPrEx>
          <w:shd w:val="clear" w:color="auto" w:fill="auto"/>
        </w:tblPrEx>
        <w:trPr>
          <w:trHeight w:val="185" w:hRule="atLeast"/>
        </w:trPr>
        <w:tc>
          <w:tcPr>
            <w:tcW w:type="dxa" w:w="32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Profit Margin</w:t>
            </w:r>
          </w:p>
        </w:tc>
        <w:tc>
          <w:tcPr>
            <w:tcW w:type="dxa" w:w="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22.28%</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25.48%</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27.19%</w:t>
            </w:r>
          </w:p>
        </w:tc>
      </w:tr>
    </w:tbl>
    <w:p>
      <w:pPr>
        <w:pStyle w:val="Normal"/>
        <w:ind w:left="1071" w:hanging="1071"/>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tl w:val="0"/>
        </w:rPr>
      </w:pPr>
      <w:r>
        <w:rPr>
          <w:rtl w:val="0"/>
        </w:rPr>
        <w:drawing>
          <wp:inline distT="0" distB="0" distL="0" distR="0">
            <wp:extent cx="4819650" cy="2505075"/>
            <wp:effectExtent l="0" t="0" r="0" b="0"/>
            <wp:docPr id="1073741864" name="officeArt object"/>
            <wp:cNvGraphicFramePr/>
            <a:graphic xmlns:a="http://schemas.openxmlformats.org/drawingml/2006/main">
              <a:graphicData uri="http://schemas.openxmlformats.org/drawingml/2006/picture">
                <pic:pic xmlns:pic="http://schemas.openxmlformats.org/drawingml/2006/picture">
                  <pic:nvPicPr>
                    <pic:cNvPr id="1073741864" name="image.pdf"/>
                    <pic:cNvPicPr/>
                  </pic:nvPicPr>
                  <pic:blipFill>
                    <a:blip r:embed="rId7">
                      <a:extLst/>
                    </a:blip>
                    <a:stretch>
                      <a:fillRect/>
                    </a:stretch>
                  </pic:blipFill>
                  <pic:spPr>
                    <a:xfrm>
                      <a:off x="0" y="0"/>
                      <a:ext cx="4819650" cy="2505075"/>
                    </a:xfrm>
                    <a:prstGeom prst="rect">
                      <a:avLst/>
                    </a:prstGeom>
                    <a:ln w="12700" cap="flat">
                      <a:noFill/>
                      <a:miter lim="400000"/>
                    </a:ln>
                    <a:effectLst/>
                  </pic:spPr>
                </pic:pic>
              </a:graphicData>
            </a:graphic>
          </wp:inline>
        </w:drawing>
      </w:r>
    </w:p>
    <w:p>
      <w:pPr>
        <w:pStyle w:val="Normal"/>
        <w:rPr>
          <w:rtl w:val="0"/>
        </w:rPr>
      </w:pPr>
    </w:p>
    <w:p>
      <w:pPr>
        <w:pStyle w:val="Normal"/>
      </w:pPr>
      <w:r>
        <w:rPr>
          <w:rtl w:val="0"/>
        </w:rPr>
        <w:br w:type="page"/>
      </w:r>
    </w:p>
    <w:p>
      <w:pPr>
        <w:pStyle w:val="Normal"/>
        <w:rPr>
          <w:rtl w:val="0"/>
        </w:rPr>
      </w:pPr>
    </w:p>
    <w:p>
      <w:pPr>
        <w:pStyle w:val="Normal"/>
        <w:rPr>
          <w:rFonts w:ascii="Times New Roman Bold" w:cs="Times New Roman Bold" w:hAnsi="Times New Roman Bold" w:eastAsia="Times New Roman Bold"/>
        </w:rPr>
      </w:pPr>
    </w:p>
    <w:p>
      <w:pPr>
        <w:pStyle w:val="Normal"/>
        <w:rPr>
          <w:rFonts w:ascii="Times New Roman Bold" w:cs="Times New Roman Bold" w:hAnsi="Times New Roman Bold" w:eastAsia="Times New Roman Bold"/>
          <w:rtl w:val="0"/>
        </w:rPr>
      </w:pPr>
      <w:r>
        <w:rPr>
          <w:rFonts w:ascii="Times New Roman Bold"/>
          <w:rtl w:val="0"/>
          <w:lang w:val="en-US"/>
        </w:rPr>
        <w:t>7.6 Cash Flow Analysis</w:t>
      </w:r>
    </w:p>
    <w:p>
      <w:pPr>
        <w:pStyle w:val="Normal"/>
        <w:rPr>
          <w:rFonts w:ascii="Times New Roman Bold" w:cs="Times New Roman Bold" w:hAnsi="Times New Roman Bold" w:eastAsia="Times New Roman Bold"/>
          <w:rtl w:val="0"/>
        </w:rPr>
      </w:pPr>
    </w:p>
    <w:tbl>
      <w:tblPr>
        <w:tblW w:w="5988" w:type="dxa"/>
        <w:jc w:val="left"/>
        <w:tblInd w:w="1447"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702"/>
        <w:gridCol w:w="854"/>
        <w:gridCol w:w="1176"/>
        <w:gridCol w:w="1256"/>
      </w:tblGrid>
      <w:tr>
        <w:tblPrEx>
          <w:shd w:val="clear" w:color="auto" w:fill="auto"/>
        </w:tblPrEx>
        <w:trPr>
          <w:trHeight w:val="180" w:hRule="atLeast"/>
        </w:trPr>
        <w:tc>
          <w:tcPr>
            <w:tcW w:type="dxa" w:w="3556"/>
            <w:gridSpan w:val="2"/>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ascii="Arial Bold"/>
                <w:caps w:val="0"/>
                <w:smallCaps w:val="0"/>
                <w:strike w:val="0"/>
                <w:dstrike w:val="0"/>
                <w:outline w:val="0"/>
                <w:color w:val="ffffff"/>
                <w:spacing w:val="0"/>
                <w:kern w:val="0"/>
                <w:position w:val="0"/>
                <w:sz w:val="16"/>
                <w:szCs w:val="16"/>
                <w:u w:val="none" w:color="ffffff"/>
                <w:vertAlign w:val="baseline"/>
                <w:rtl w:val="0"/>
                <w:lang w:val="en-US"/>
              </w:rPr>
              <w:t>Proforma Cash Flow Analysis - Yearly</w:t>
            </w:r>
          </w:p>
        </w:tc>
        <w:tc>
          <w:tcPr>
            <w:tcW w:type="dxa" w:w="117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125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r>
      <w:tr>
        <w:tblPrEx>
          <w:shd w:val="clear" w:color="auto" w:fill="auto"/>
        </w:tblPrEx>
        <w:trPr>
          <w:trHeight w:val="185" w:hRule="atLeast"/>
        </w:trPr>
        <w:tc>
          <w:tcPr>
            <w:tcW w:type="dxa" w:w="27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Year</w:t>
            </w:r>
          </w:p>
        </w:tc>
        <w:tc>
          <w:tcPr>
            <w:tcW w:type="dxa" w:w="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2009</w:t>
            </w:r>
          </w:p>
        </w:tc>
        <w:tc>
          <w:tcPr>
            <w:tcW w:type="dxa" w:w="1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2010</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2011</w:t>
            </w:r>
          </w:p>
        </w:tc>
      </w:tr>
      <w:tr>
        <w:tblPrEx>
          <w:shd w:val="clear" w:color="auto" w:fill="auto"/>
        </w:tblPrEx>
        <w:trPr>
          <w:trHeight w:val="185" w:hRule="atLeast"/>
        </w:trPr>
        <w:tc>
          <w:tcPr>
            <w:tcW w:type="dxa" w:w="27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Cash From Operations</w:t>
            </w:r>
          </w:p>
        </w:tc>
        <w:tc>
          <w:tcPr>
            <w:tcW w:type="dxa" w:w="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$30,173</w:t>
            </w:r>
          </w:p>
        </w:tc>
        <w:tc>
          <w:tcPr>
            <w:tcW w:type="dxa" w:w="1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$37,131</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$43,018</w:t>
            </w:r>
          </w:p>
        </w:tc>
      </w:tr>
      <w:tr>
        <w:tblPrEx>
          <w:shd w:val="clear" w:color="auto" w:fill="auto"/>
        </w:tblPrEx>
        <w:trPr>
          <w:trHeight w:val="185" w:hRule="atLeast"/>
        </w:trPr>
        <w:tc>
          <w:tcPr>
            <w:tcW w:type="dxa" w:w="27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Cash From Receivables</w:t>
            </w:r>
          </w:p>
        </w:tc>
        <w:tc>
          <w:tcPr>
            <w:tcW w:type="dxa" w:w="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r>
      <w:tr>
        <w:tblPrEx>
          <w:shd w:val="clear" w:color="auto" w:fill="auto"/>
        </w:tblPrEx>
        <w:trPr>
          <w:trHeight w:val="185" w:hRule="atLeast"/>
        </w:trPr>
        <w:tc>
          <w:tcPr>
            <w:tcW w:type="dxa" w:w="27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Operating Cash Inflow</w:t>
            </w:r>
          </w:p>
        </w:tc>
        <w:tc>
          <w:tcPr>
            <w:tcW w:type="dxa" w:w="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$30,173</w:t>
            </w:r>
          </w:p>
        </w:tc>
        <w:tc>
          <w:tcPr>
            <w:tcW w:type="dxa" w:w="1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$37,131</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$43,018</w:t>
            </w:r>
          </w:p>
        </w:tc>
      </w:tr>
      <w:tr>
        <w:tblPrEx>
          <w:shd w:val="clear" w:color="auto" w:fill="auto"/>
        </w:tblPrEx>
        <w:trPr>
          <w:trHeight w:val="185" w:hRule="atLeast"/>
        </w:trPr>
        <w:tc>
          <w:tcPr>
            <w:tcW w:type="dxa" w:w="2702"/>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854"/>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17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25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702"/>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Other Cash Inflows</w:t>
            </w:r>
          </w:p>
        </w:tc>
        <w:tc>
          <w:tcPr>
            <w:tcW w:type="dxa" w:w="854"/>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17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25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7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Equity Investment</w:t>
            </w:r>
          </w:p>
        </w:tc>
        <w:tc>
          <w:tcPr>
            <w:tcW w:type="dxa" w:w="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$10,000</w:t>
            </w:r>
          </w:p>
        </w:tc>
        <w:tc>
          <w:tcPr>
            <w:tcW w:type="dxa" w:w="1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r>
      <w:tr>
        <w:tblPrEx>
          <w:shd w:val="clear" w:color="auto" w:fill="auto"/>
        </w:tblPrEx>
        <w:trPr>
          <w:trHeight w:val="185" w:hRule="atLeast"/>
        </w:trPr>
        <w:tc>
          <w:tcPr>
            <w:tcW w:type="dxa" w:w="27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Increased Borrowings</w:t>
            </w:r>
          </w:p>
        </w:tc>
        <w:tc>
          <w:tcPr>
            <w:tcW w:type="dxa" w:w="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$50,000</w:t>
            </w:r>
          </w:p>
        </w:tc>
        <w:tc>
          <w:tcPr>
            <w:tcW w:type="dxa" w:w="1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r>
      <w:tr>
        <w:tblPrEx>
          <w:shd w:val="clear" w:color="auto" w:fill="auto"/>
        </w:tblPrEx>
        <w:trPr>
          <w:trHeight w:val="185" w:hRule="atLeast"/>
        </w:trPr>
        <w:tc>
          <w:tcPr>
            <w:tcW w:type="dxa" w:w="27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Sales of Business Assets</w:t>
            </w:r>
          </w:p>
        </w:tc>
        <w:tc>
          <w:tcPr>
            <w:tcW w:type="dxa" w:w="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r>
      <w:tr>
        <w:tblPrEx>
          <w:shd w:val="clear" w:color="auto" w:fill="auto"/>
        </w:tblPrEx>
        <w:trPr>
          <w:trHeight w:val="185" w:hRule="atLeast"/>
        </w:trPr>
        <w:tc>
          <w:tcPr>
            <w:tcW w:type="dxa" w:w="27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A/P Increases</w:t>
            </w:r>
          </w:p>
        </w:tc>
        <w:tc>
          <w:tcPr>
            <w:tcW w:type="dxa" w:w="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$3,790</w:t>
            </w:r>
          </w:p>
        </w:tc>
        <w:tc>
          <w:tcPr>
            <w:tcW w:type="dxa" w:w="1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$4,359</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$5,012</w:t>
            </w:r>
          </w:p>
        </w:tc>
      </w:tr>
      <w:tr>
        <w:tblPrEx>
          <w:shd w:val="clear" w:color="auto" w:fill="auto"/>
        </w:tblPrEx>
        <w:trPr>
          <w:trHeight w:val="185" w:hRule="atLeast"/>
        </w:trPr>
        <w:tc>
          <w:tcPr>
            <w:tcW w:type="dxa" w:w="27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Other Cash Inflows</w:t>
            </w:r>
          </w:p>
        </w:tc>
        <w:tc>
          <w:tcPr>
            <w:tcW w:type="dxa" w:w="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$63,790</w:t>
            </w:r>
          </w:p>
        </w:tc>
        <w:tc>
          <w:tcPr>
            <w:tcW w:type="dxa" w:w="1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$4,359</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$5,012</w:t>
            </w:r>
          </w:p>
        </w:tc>
      </w:tr>
      <w:tr>
        <w:tblPrEx>
          <w:shd w:val="clear" w:color="auto" w:fill="auto"/>
        </w:tblPrEx>
        <w:trPr>
          <w:trHeight w:val="195" w:hRule="atLeast"/>
        </w:trPr>
        <w:tc>
          <w:tcPr>
            <w:tcW w:type="dxa" w:w="2702"/>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854"/>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17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25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95" w:hRule="atLeast"/>
        </w:trPr>
        <w:tc>
          <w:tcPr>
            <w:tcW w:type="dxa" w:w="2702"/>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Cash Inflow</w:t>
            </w:r>
          </w:p>
        </w:tc>
        <w:tc>
          <w:tcPr>
            <w:tcW w:type="dxa" w:w="854"/>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$93,963</w:t>
            </w:r>
          </w:p>
        </w:tc>
        <w:tc>
          <w:tcPr>
            <w:tcW w:type="dxa" w:w="117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$41,490</w:t>
            </w:r>
          </w:p>
        </w:tc>
        <w:tc>
          <w:tcPr>
            <w:tcW w:type="dxa" w:w="1256"/>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$48,030</w:t>
            </w:r>
          </w:p>
        </w:tc>
      </w:tr>
      <w:tr>
        <w:tblPrEx>
          <w:shd w:val="clear" w:color="auto" w:fill="auto"/>
        </w:tblPrEx>
        <w:trPr>
          <w:trHeight w:val="230" w:hRule="atLeast"/>
        </w:trPr>
        <w:tc>
          <w:tcPr>
            <w:tcW w:type="dxa" w:w="2702"/>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854"/>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17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25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702"/>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Cash Outflows</w:t>
            </w:r>
          </w:p>
        </w:tc>
        <w:tc>
          <w:tcPr>
            <w:tcW w:type="dxa" w:w="854"/>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17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25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7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Repayment of Principal</w:t>
            </w:r>
          </w:p>
        </w:tc>
        <w:tc>
          <w:tcPr>
            <w:tcW w:type="dxa" w:w="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$3,232</w:t>
            </w:r>
          </w:p>
        </w:tc>
        <w:tc>
          <w:tcPr>
            <w:tcW w:type="dxa" w:w="1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$3,535</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$3,866</w:t>
            </w:r>
          </w:p>
        </w:tc>
      </w:tr>
      <w:tr>
        <w:tblPrEx>
          <w:shd w:val="clear" w:color="auto" w:fill="auto"/>
        </w:tblPrEx>
        <w:trPr>
          <w:trHeight w:val="185" w:hRule="atLeast"/>
        </w:trPr>
        <w:tc>
          <w:tcPr>
            <w:tcW w:type="dxa" w:w="27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A/P Decreases</w:t>
            </w:r>
          </w:p>
        </w:tc>
        <w:tc>
          <w:tcPr>
            <w:tcW w:type="dxa" w:w="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$2,489</w:t>
            </w:r>
          </w:p>
        </w:tc>
        <w:tc>
          <w:tcPr>
            <w:tcW w:type="dxa" w:w="1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$2,987</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$3,584</w:t>
            </w:r>
          </w:p>
        </w:tc>
      </w:tr>
      <w:tr>
        <w:tblPrEx>
          <w:shd w:val="clear" w:color="auto" w:fill="auto"/>
        </w:tblPrEx>
        <w:trPr>
          <w:trHeight w:val="185" w:hRule="atLeast"/>
        </w:trPr>
        <w:tc>
          <w:tcPr>
            <w:tcW w:type="dxa" w:w="27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A/R Increases</w:t>
            </w:r>
          </w:p>
        </w:tc>
        <w:tc>
          <w:tcPr>
            <w:tcW w:type="dxa" w:w="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r>
      <w:tr>
        <w:tblPrEx>
          <w:shd w:val="clear" w:color="auto" w:fill="auto"/>
        </w:tblPrEx>
        <w:trPr>
          <w:trHeight w:val="185" w:hRule="atLeast"/>
        </w:trPr>
        <w:tc>
          <w:tcPr>
            <w:tcW w:type="dxa" w:w="27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 xml:space="preserve">Asset Purchases </w:t>
            </w:r>
          </w:p>
        </w:tc>
        <w:tc>
          <w:tcPr>
            <w:tcW w:type="dxa" w:w="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$45,000</w:t>
            </w:r>
          </w:p>
        </w:tc>
        <w:tc>
          <w:tcPr>
            <w:tcW w:type="dxa" w:w="1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$9,283</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$10,754</w:t>
            </w:r>
          </w:p>
        </w:tc>
      </w:tr>
      <w:tr>
        <w:tblPrEx>
          <w:shd w:val="clear" w:color="auto" w:fill="auto"/>
        </w:tblPrEx>
        <w:trPr>
          <w:trHeight w:val="185" w:hRule="atLeast"/>
        </w:trPr>
        <w:tc>
          <w:tcPr>
            <w:tcW w:type="dxa" w:w="27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Dividends</w:t>
            </w:r>
          </w:p>
        </w:tc>
        <w:tc>
          <w:tcPr>
            <w:tcW w:type="dxa" w:w="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$27,156</w:t>
            </w:r>
          </w:p>
        </w:tc>
        <w:tc>
          <w:tcPr>
            <w:tcW w:type="dxa" w:w="1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$24,878</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$28,822</w:t>
            </w:r>
          </w:p>
        </w:tc>
      </w:tr>
      <w:tr>
        <w:tblPrEx>
          <w:shd w:val="clear" w:color="auto" w:fill="auto"/>
        </w:tblPrEx>
        <w:trPr>
          <w:trHeight w:val="185" w:hRule="atLeast"/>
        </w:trPr>
        <w:tc>
          <w:tcPr>
            <w:tcW w:type="dxa" w:w="27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Cash Outflows</w:t>
            </w:r>
          </w:p>
        </w:tc>
        <w:tc>
          <w:tcPr>
            <w:tcW w:type="dxa" w:w="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$77,877</w:t>
            </w:r>
          </w:p>
        </w:tc>
        <w:tc>
          <w:tcPr>
            <w:tcW w:type="dxa" w:w="1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$40,683</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$47,027</w:t>
            </w:r>
          </w:p>
        </w:tc>
      </w:tr>
      <w:tr>
        <w:tblPrEx>
          <w:shd w:val="clear" w:color="auto" w:fill="auto"/>
        </w:tblPrEx>
        <w:trPr>
          <w:trHeight w:val="195" w:hRule="atLeast"/>
        </w:trPr>
        <w:tc>
          <w:tcPr>
            <w:tcW w:type="dxa" w:w="2702"/>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854"/>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17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25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95" w:hRule="atLeast"/>
        </w:trPr>
        <w:tc>
          <w:tcPr>
            <w:tcW w:type="dxa" w:w="270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Net Cash Flow</w:t>
            </w:r>
          </w:p>
        </w:tc>
        <w:tc>
          <w:tcPr>
            <w:tcW w:type="dxa" w:w="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$16,087</w:t>
            </w: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$807</w:t>
            </w:r>
          </w:p>
        </w:tc>
        <w:tc>
          <w:tcPr>
            <w:tcW w:type="dxa" w:w="125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$1,003</w:t>
            </w:r>
          </w:p>
        </w:tc>
      </w:tr>
      <w:tr>
        <w:tblPrEx>
          <w:shd w:val="clear" w:color="auto" w:fill="auto"/>
        </w:tblPrEx>
        <w:trPr>
          <w:trHeight w:val="195" w:hRule="atLeast"/>
        </w:trPr>
        <w:tc>
          <w:tcPr>
            <w:tcW w:type="dxa" w:w="270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Cash Balance</w:t>
            </w:r>
          </w:p>
        </w:tc>
        <w:tc>
          <w:tcPr>
            <w:tcW w:type="dxa" w:w="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$16,087</w:t>
            </w:r>
          </w:p>
        </w:tc>
        <w:tc>
          <w:tcPr>
            <w:tcW w:type="dxa" w:w="11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$16,894</w:t>
            </w:r>
          </w:p>
        </w:tc>
        <w:tc>
          <w:tcPr>
            <w:tcW w:type="dxa" w:w="125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$17,897</w:t>
            </w:r>
          </w:p>
        </w:tc>
      </w:tr>
    </w:tbl>
    <w:p>
      <w:pPr>
        <w:pStyle w:val="Normal"/>
        <w:ind w:left="1339" w:hanging="1339"/>
        <w:rPr>
          <w:rFonts w:ascii="Times New Roman Bold" w:cs="Times New Roman Bold" w:hAnsi="Times New Roman Bold" w:eastAsia="Times New Roman Bold"/>
          <w:rtl w:val="0"/>
        </w:rPr>
      </w:pPr>
    </w:p>
    <w:p>
      <w:pPr>
        <w:pStyle w:val="Normal"/>
        <w:rPr>
          <w:rFonts w:ascii="Times New Roman Bold" w:cs="Times New Roman Bold" w:hAnsi="Times New Roman Bold" w:eastAsia="Times New Roman Bold"/>
        </w:rPr>
      </w:pPr>
    </w:p>
    <w:p>
      <w:pPr>
        <w:pStyle w:val="Normal"/>
        <w:rPr>
          <w:rFonts w:ascii="Times New Roman Bold" w:cs="Times New Roman Bold" w:hAnsi="Times New Roman Bold" w:eastAsia="Times New Roman Bold"/>
        </w:rPr>
      </w:pPr>
      <w:r>
        <w:rPr>
          <w:rtl w:val="0"/>
        </w:rPr>
        <w:drawing>
          <wp:inline distT="0" distB="0" distL="0" distR="0">
            <wp:extent cx="5248275" cy="2495550"/>
            <wp:effectExtent l="0" t="0" r="0" b="0"/>
            <wp:docPr id="1073741865" name="officeArt object"/>
            <wp:cNvGraphicFramePr/>
            <a:graphic xmlns:a="http://schemas.openxmlformats.org/drawingml/2006/main">
              <a:graphicData uri="http://schemas.openxmlformats.org/drawingml/2006/picture">
                <pic:pic xmlns:pic="http://schemas.openxmlformats.org/drawingml/2006/picture">
                  <pic:nvPicPr>
                    <pic:cNvPr id="1073741865" name="image.pdf"/>
                    <pic:cNvPicPr/>
                  </pic:nvPicPr>
                  <pic:blipFill>
                    <a:blip r:embed="rId8">
                      <a:extLst/>
                    </a:blip>
                    <a:stretch>
                      <a:fillRect/>
                    </a:stretch>
                  </pic:blipFill>
                  <pic:spPr>
                    <a:xfrm>
                      <a:off x="0" y="0"/>
                      <a:ext cx="5248275" cy="2495550"/>
                    </a:xfrm>
                    <a:prstGeom prst="rect">
                      <a:avLst/>
                    </a:prstGeom>
                    <a:ln w="12700" cap="flat">
                      <a:noFill/>
                      <a:miter lim="400000"/>
                    </a:ln>
                    <a:effectLst/>
                  </pic:spPr>
                </pic:pic>
              </a:graphicData>
            </a:graphic>
          </wp:inline>
        </w:drawing>
      </w:r>
    </w:p>
    <w:p>
      <w:pPr>
        <w:pStyle w:val="Normal"/>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Pr>
      </w:pPr>
    </w:p>
    <w:p>
      <w:pPr>
        <w:pStyle w:val="Normal"/>
        <w:outlineLvl w:val="1"/>
      </w:pPr>
      <w:r>
        <w:rPr>
          <w:rFonts w:ascii="Times New Roman Bold" w:cs="Times New Roman Bold" w:hAnsi="Times New Roman Bold" w:eastAsia="Times New Roman Bold"/>
        </w:rPr>
        <w:br w:type="page"/>
      </w:r>
    </w:p>
    <w:p>
      <w:pPr>
        <w:pStyle w:val="Normal"/>
        <w:outlineLvl w:val="1"/>
        <w:rPr>
          <w:rFonts w:ascii="Times New Roman Bold" w:cs="Times New Roman Bold" w:hAnsi="Times New Roman Bold" w:eastAsia="Times New Roman Bold"/>
        </w:rPr>
      </w:pPr>
    </w:p>
    <w:p>
      <w:pPr>
        <w:pStyle w:val="Normal"/>
        <w:rPr>
          <w:rFonts w:ascii="Times New Roman Bold" w:cs="Times New Roman Bold" w:hAnsi="Times New Roman Bold" w:eastAsia="Times New Roman Bold"/>
        </w:rPr>
      </w:pPr>
    </w:p>
    <w:p>
      <w:pPr>
        <w:pStyle w:val="Normal"/>
        <w:rPr>
          <w:rFonts w:ascii="Times New Roman Bold" w:cs="Times New Roman Bold" w:hAnsi="Times New Roman Bold" w:eastAsia="Times New Roman Bold"/>
        </w:rPr>
      </w:pPr>
    </w:p>
    <w:p>
      <w:pPr>
        <w:pStyle w:val="Normal"/>
        <w:rPr>
          <w:rFonts w:ascii="Times New Roman Bold" w:cs="Times New Roman Bold" w:hAnsi="Times New Roman Bold" w:eastAsia="Times New Roman Bold"/>
          <w:rtl w:val="0"/>
        </w:rPr>
      </w:pPr>
      <w:r>
        <w:rPr>
          <w:rFonts w:ascii="Times New Roman Bold"/>
          <w:rtl w:val="0"/>
          <w:lang w:val="en-US"/>
        </w:rPr>
        <w:t>7.7 Balance Sheet</w:t>
      </w:r>
    </w:p>
    <w:p>
      <w:pPr>
        <w:pStyle w:val="Normal"/>
        <w:rPr>
          <w:rFonts w:ascii="Times New Roman Bold" w:cs="Times New Roman Bold" w:hAnsi="Times New Roman Bold" w:eastAsia="Times New Roman Bold"/>
          <w:rtl w:val="0"/>
        </w:rPr>
      </w:pPr>
    </w:p>
    <w:tbl>
      <w:tblPr>
        <w:tblW w:w="6543" w:type="dxa"/>
        <w:jc w:val="left"/>
        <w:tblInd w:w="1171"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056"/>
        <w:gridCol w:w="1136"/>
        <w:gridCol w:w="1156"/>
        <w:gridCol w:w="1195"/>
      </w:tblGrid>
      <w:tr>
        <w:tblPrEx>
          <w:shd w:val="clear" w:color="auto" w:fill="auto"/>
        </w:tblPrEx>
        <w:trPr>
          <w:trHeight w:val="180" w:hRule="atLeast"/>
        </w:trPr>
        <w:tc>
          <w:tcPr>
            <w:tcW w:type="dxa" w:w="305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ascii="Arial Bold"/>
                <w:caps w:val="0"/>
                <w:smallCaps w:val="0"/>
                <w:strike w:val="0"/>
                <w:dstrike w:val="0"/>
                <w:outline w:val="0"/>
                <w:color w:val="ffffff"/>
                <w:spacing w:val="0"/>
                <w:kern w:val="0"/>
                <w:position w:val="0"/>
                <w:sz w:val="16"/>
                <w:szCs w:val="16"/>
                <w:u w:val="none" w:color="ffffff"/>
                <w:vertAlign w:val="baseline"/>
                <w:rtl w:val="0"/>
                <w:lang w:val="en-US"/>
              </w:rPr>
              <w:t>Proforma Balance Sheet - Yearly</w:t>
            </w:r>
          </w:p>
        </w:tc>
        <w:tc>
          <w:tcPr>
            <w:tcW w:type="dxa" w:w="113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115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1195"/>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r>
      <w:tr>
        <w:tblPrEx>
          <w:shd w:val="clear" w:color="auto" w:fill="auto"/>
        </w:tblPrEx>
        <w:trPr>
          <w:trHeight w:val="185" w:hRule="atLeast"/>
        </w:trPr>
        <w:tc>
          <w:tcPr>
            <w:tcW w:type="dxa" w:w="3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Year</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2009</w:t>
            </w:r>
          </w:p>
        </w:tc>
        <w:tc>
          <w:tcPr>
            <w:tcW w:type="dxa" w:w="11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2010</w:t>
            </w:r>
          </w:p>
        </w:tc>
        <w:tc>
          <w:tcPr>
            <w:tcW w:type="dxa" w:w="1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2011</w:t>
            </w:r>
          </w:p>
        </w:tc>
      </w:tr>
      <w:tr>
        <w:tblPrEx>
          <w:shd w:val="clear" w:color="auto" w:fill="auto"/>
        </w:tblPrEx>
        <w:trPr>
          <w:trHeight w:val="230" w:hRule="atLeast"/>
        </w:trPr>
        <w:tc>
          <w:tcPr>
            <w:tcW w:type="dxa" w:w="305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Assets</w:t>
            </w:r>
          </w:p>
        </w:tc>
        <w:tc>
          <w:tcPr>
            <w:tcW w:type="dxa" w:w="113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15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19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3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 xml:space="preserve">Cash </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$16,087</w:t>
            </w:r>
          </w:p>
        </w:tc>
        <w:tc>
          <w:tcPr>
            <w:tcW w:type="dxa" w:w="11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$16,894</w:t>
            </w:r>
          </w:p>
        </w:tc>
        <w:tc>
          <w:tcPr>
            <w:tcW w:type="dxa" w:w="1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$17,897</w:t>
            </w:r>
          </w:p>
        </w:tc>
      </w:tr>
      <w:tr>
        <w:tblPrEx>
          <w:shd w:val="clear" w:color="auto" w:fill="auto"/>
        </w:tblPrEx>
        <w:trPr>
          <w:trHeight w:val="185" w:hRule="atLeast"/>
        </w:trPr>
        <w:tc>
          <w:tcPr>
            <w:tcW w:type="dxa" w:w="3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Amortized Expansion Costs</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$12,500</w:t>
            </w:r>
          </w:p>
        </w:tc>
        <w:tc>
          <w:tcPr>
            <w:tcW w:type="dxa" w:w="11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$13,428</w:t>
            </w:r>
          </w:p>
        </w:tc>
        <w:tc>
          <w:tcPr>
            <w:tcW w:type="dxa" w:w="1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$14,504</w:t>
            </w:r>
          </w:p>
        </w:tc>
      </w:tr>
      <w:tr>
        <w:tblPrEx>
          <w:shd w:val="clear" w:color="auto" w:fill="auto"/>
        </w:tblPrEx>
        <w:trPr>
          <w:trHeight w:val="185" w:hRule="atLeast"/>
        </w:trPr>
        <w:tc>
          <w:tcPr>
            <w:tcW w:type="dxa" w:w="3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Merchandise Inventory</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$12,500</w:t>
            </w:r>
          </w:p>
        </w:tc>
        <w:tc>
          <w:tcPr>
            <w:tcW w:type="dxa" w:w="11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$19,462</w:t>
            </w:r>
          </w:p>
        </w:tc>
        <w:tc>
          <w:tcPr>
            <w:tcW w:type="dxa" w:w="1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$27,528</w:t>
            </w:r>
          </w:p>
        </w:tc>
      </w:tr>
      <w:tr>
        <w:tblPrEx>
          <w:shd w:val="clear" w:color="auto" w:fill="auto"/>
        </w:tblPrEx>
        <w:trPr>
          <w:trHeight w:val="185" w:hRule="atLeast"/>
        </w:trPr>
        <w:tc>
          <w:tcPr>
            <w:tcW w:type="dxa" w:w="3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FF&amp;E and Haunted House Equipment</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$20,000</w:t>
            </w:r>
          </w:p>
        </w:tc>
        <w:tc>
          <w:tcPr>
            <w:tcW w:type="dxa" w:w="11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$21,392</w:t>
            </w:r>
          </w:p>
        </w:tc>
        <w:tc>
          <w:tcPr>
            <w:tcW w:type="dxa" w:w="1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$23,006</w:t>
            </w:r>
          </w:p>
        </w:tc>
      </w:tr>
      <w:tr>
        <w:tblPrEx>
          <w:shd w:val="clear" w:color="auto" w:fill="auto"/>
        </w:tblPrEx>
        <w:trPr>
          <w:trHeight w:val="185" w:hRule="atLeast"/>
        </w:trPr>
        <w:tc>
          <w:tcPr>
            <w:tcW w:type="dxa" w:w="3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Accumulated Depreciation</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ff0000"/>
                <w:spacing w:val="0"/>
                <w:kern w:val="0"/>
                <w:position w:val="0"/>
                <w:sz w:val="16"/>
                <w:szCs w:val="16"/>
                <w:u w:val="none" w:color="ff0000"/>
                <w:vertAlign w:val="baseline"/>
                <w:rtl w:val="0"/>
                <w:lang w:val="en-US"/>
              </w:rPr>
              <w:t>($3,214)</w:t>
            </w:r>
          </w:p>
        </w:tc>
        <w:tc>
          <w:tcPr>
            <w:tcW w:type="dxa" w:w="11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ff0000"/>
                <w:spacing w:val="0"/>
                <w:kern w:val="0"/>
                <w:position w:val="0"/>
                <w:sz w:val="16"/>
                <w:szCs w:val="16"/>
                <w:u w:val="none" w:color="ff0000"/>
                <w:vertAlign w:val="baseline"/>
                <w:rtl w:val="0"/>
                <w:lang w:val="en-US"/>
              </w:rPr>
              <w:t>($6,429)</w:t>
            </w:r>
          </w:p>
        </w:tc>
        <w:tc>
          <w:tcPr>
            <w:tcW w:type="dxa" w:w="1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ff0000"/>
                <w:spacing w:val="0"/>
                <w:kern w:val="0"/>
                <w:position w:val="0"/>
                <w:sz w:val="16"/>
                <w:szCs w:val="16"/>
                <w:u w:val="none" w:color="ff0000"/>
                <w:vertAlign w:val="baseline"/>
                <w:rtl w:val="0"/>
                <w:lang w:val="en-US"/>
              </w:rPr>
              <w:t>($9,643)</w:t>
            </w:r>
          </w:p>
        </w:tc>
      </w:tr>
      <w:tr>
        <w:tblPrEx>
          <w:shd w:val="clear" w:color="auto" w:fill="auto"/>
        </w:tblPrEx>
        <w:trPr>
          <w:trHeight w:val="185" w:hRule="atLeast"/>
        </w:trPr>
        <w:tc>
          <w:tcPr>
            <w:tcW w:type="dxa" w:w="3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Assets</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$57,872</w:t>
            </w:r>
          </w:p>
        </w:tc>
        <w:tc>
          <w:tcPr>
            <w:tcW w:type="dxa" w:w="11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$64,748</w:t>
            </w:r>
          </w:p>
        </w:tc>
        <w:tc>
          <w:tcPr>
            <w:tcW w:type="dxa" w:w="1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$73,291</w:t>
            </w:r>
          </w:p>
        </w:tc>
      </w:tr>
      <w:tr>
        <w:tblPrEx>
          <w:shd w:val="clear" w:color="auto" w:fill="auto"/>
        </w:tblPrEx>
        <w:trPr>
          <w:trHeight w:val="225" w:hRule="atLeast"/>
        </w:trPr>
        <w:tc>
          <w:tcPr>
            <w:tcW w:type="dxa" w:w="305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13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15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195"/>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225" w:hRule="atLeast"/>
        </w:trPr>
        <w:tc>
          <w:tcPr>
            <w:tcW w:type="dxa" w:w="305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Liabilities and Equity</w:t>
            </w:r>
          </w:p>
        </w:tc>
        <w:tc>
          <w:tcPr>
            <w:tcW w:type="dxa" w:w="113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15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195"/>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3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Accounts Payable</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 xml:space="preserve">$1,301 </w:t>
            </w:r>
          </w:p>
        </w:tc>
        <w:tc>
          <w:tcPr>
            <w:tcW w:type="dxa" w:w="11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 xml:space="preserve">$2,673 </w:t>
            </w:r>
          </w:p>
        </w:tc>
        <w:tc>
          <w:tcPr>
            <w:tcW w:type="dxa" w:w="1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 xml:space="preserve">$4,101 </w:t>
            </w:r>
          </w:p>
        </w:tc>
      </w:tr>
      <w:tr>
        <w:tblPrEx>
          <w:shd w:val="clear" w:color="auto" w:fill="auto"/>
        </w:tblPrEx>
        <w:trPr>
          <w:trHeight w:val="185" w:hRule="atLeast"/>
        </w:trPr>
        <w:tc>
          <w:tcPr>
            <w:tcW w:type="dxa" w:w="3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Long Term Liabilities</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$46,768</w:t>
            </w:r>
          </w:p>
        </w:tc>
        <w:tc>
          <w:tcPr>
            <w:tcW w:type="dxa" w:w="11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$43,233</w:t>
            </w:r>
          </w:p>
        </w:tc>
        <w:tc>
          <w:tcPr>
            <w:tcW w:type="dxa" w:w="1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$39,699</w:t>
            </w:r>
          </w:p>
        </w:tc>
      </w:tr>
      <w:tr>
        <w:tblPrEx>
          <w:shd w:val="clear" w:color="auto" w:fill="auto"/>
        </w:tblPrEx>
        <w:trPr>
          <w:trHeight w:val="185" w:hRule="atLeast"/>
        </w:trPr>
        <w:tc>
          <w:tcPr>
            <w:tcW w:type="dxa" w:w="3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 xml:space="preserve">Other Liabilities </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r>
      <w:tr>
        <w:tblPrEx>
          <w:shd w:val="clear" w:color="auto" w:fill="auto"/>
        </w:tblPrEx>
        <w:trPr>
          <w:trHeight w:val="185" w:hRule="atLeast"/>
        </w:trPr>
        <w:tc>
          <w:tcPr>
            <w:tcW w:type="dxa" w:w="3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Liabilities</w:t>
            </w:r>
          </w:p>
        </w:tc>
        <w:tc>
          <w:tcPr>
            <w:tcW w:type="dxa" w:w="11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$48,069</w:t>
            </w:r>
          </w:p>
        </w:tc>
        <w:tc>
          <w:tcPr>
            <w:tcW w:type="dxa" w:w="11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$45,906</w:t>
            </w:r>
          </w:p>
        </w:tc>
        <w:tc>
          <w:tcPr>
            <w:tcW w:type="dxa" w:w="1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$43,799</w:t>
            </w:r>
          </w:p>
        </w:tc>
      </w:tr>
      <w:tr>
        <w:tblPrEx>
          <w:shd w:val="clear" w:color="auto" w:fill="auto"/>
        </w:tblPrEx>
        <w:trPr>
          <w:trHeight w:val="235" w:hRule="atLeast"/>
        </w:trPr>
        <w:tc>
          <w:tcPr>
            <w:tcW w:type="dxa" w:w="305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13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15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195"/>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90" w:hRule="atLeast"/>
        </w:trPr>
        <w:tc>
          <w:tcPr>
            <w:tcW w:type="dxa" w:w="3056"/>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Net Worth</w:t>
            </w:r>
          </w:p>
        </w:tc>
        <w:tc>
          <w:tcPr>
            <w:tcW w:type="dxa" w:w="1136"/>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$9,803</w:t>
            </w:r>
          </w:p>
        </w:tc>
        <w:tc>
          <w:tcPr>
            <w:tcW w:type="dxa" w:w="1156"/>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$18,842</w:t>
            </w:r>
          </w:p>
        </w:tc>
        <w:tc>
          <w:tcPr>
            <w:tcW w:type="dxa" w:w="1195"/>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$29,492</w:t>
            </w:r>
          </w:p>
        </w:tc>
      </w:tr>
      <w:tr>
        <w:tblPrEx>
          <w:shd w:val="clear" w:color="auto" w:fill="auto"/>
        </w:tblPrEx>
        <w:trPr>
          <w:trHeight w:val="190" w:hRule="atLeast"/>
        </w:trPr>
        <w:tc>
          <w:tcPr>
            <w:tcW w:type="dxa" w:w="3056"/>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Liabilities and Equity</w:t>
            </w:r>
          </w:p>
        </w:tc>
        <w:tc>
          <w:tcPr>
            <w:tcW w:type="dxa" w:w="1136"/>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$57,872</w:t>
            </w:r>
          </w:p>
        </w:tc>
        <w:tc>
          <w:tcPr>
            <w:tcW w:type="dxa" w:w="1156"/>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$64,748</w:t>
            </w:r>
          </w:p>
        </w:tc>
        <w:tc>
          <w:tcPr>
            <w:tcW w:type="dxa" w:w="1195"/>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$73,291</w:t>
            </w:r>
          </w:p>
        </w:tc>
      </w:tr>
    </w:tbl>
    <w:p>
      <w:pPr>
        <w:pStyle w:val="Normal"/>
        <w:ind w:left="1063" w:hanging="1063"/>
        <w:rPr>
          <w:rFonts w:ascii="Times New Roman Bold" w:cs="Times New Roman Bold" w:hAnsi="Times New Roman Bold" w:eastAsia="Times New Roman Bold"/>
          <w:rtl w:val="0"/>
        </w:rPr>
      </w:pPr>
    </w:p>
    <w:p>
      <w:pPr>
        <w:pStyle w:val="Normal"/>
        <w:rPr>
          <w:rFonts w:ascii="Times New Roman Bold" w:cs="Times New Roman Bold" w:hAnsi="Times New Roman Bold" w:eastAsia="Times New Roman Bold"/>
          <w:rtl w:val="0"/>
        </w:rPr>
      </w:pPr>
    </w:p>
    <w:p>
      <w:pPr>
        <w:pStyle w:val="Normal"/>
        <w:jc w:val="center"/>
        <w:rPr>
          <w:rtl w:val="0"/>
        </w:rPr>
      </w:pPr>
      <w:r>
        <w:rPr>
          <w:rtl w:val="0"/>
        </w:rPr>
        <w:drawing>
          <wp:inline distT="0" distB="0" distL="0" distR="0">
            <wp:extent cx="4543425" cy="2819400"/>
            <wp:effectExtent l="0" t="0" r="0" b="0"/>
            <wp:docPr id="1073741866" name="officeArt object"/>
            <wp:cNvGraphicFramePr/>
            <a:graphic xmlns:a="http://schemas.openxmlformats.org/drawingml/2006/main">
              <a:graphicData uri="http://schemas.openxmlformats.org/drawingml/2006/picture">
                <pic:pic xmlns:pic="http://schemas.openxmlformats.org/drawingml/2006/picture">
                  <pic:nvPicPr>
                    <pic:cNvPr id="1073741866" name="image.pdf"/>
                    <pic:cNvPicPr/>
                  </pic:nvPicPr>
                  <pic:blipFill>
                    <a:blip r:embed="rId9">
                      <a:extLst/>
                    </a:blip>
                    <a:stretch>
                      <a:fillRect/>
                    </a:stretch>
                  </pic:blipFill>
                  <pic:spPr>
                    <a:xfrm>
                      <a:off x="0" y="0"/>
                      <a:ext cx="4543425" cy="2819400"/>
                    </a:xfrm>
                    <a:prstGeom prst="rect">
                      <a:avLst/>
                    </a:prstGeom>
                    <a:ln w="12700" cap="flat">
                      <a:noFill/>
                      <a:miter lim="400000"/>
                    </a:ln>
                    <a:effectLst/>
                  </pic:spPr>
                </pic:pic>
              </a:graphicData>
            </a:graphic>
          </wp:inline>
        </w:drawing>
      </w:r>
    </w:p>
    <w:p>
      <w:pPr>
        <w:pStyle w:val="Normal"/>
        <w:outlineLvl w:val="1"/>
        <w:rPr>
          <w:rFonts w:ascii="Times New Roman Bold" w:cs="Times New Roman Bold" w:hAnsi="Times New Roman Bold" w:eastAsia="Times New Roman Bold"/>
        </w:rPr>
      </w:pPr>
    </w:p>
    <w:p>
      <w:pPr>
        <w:pStyle w:val="Normal"/>
        <w:outlineLvl w:val="1"/>
        <w:rPr>
          <w:rFonts w:ascii="Times New Roman Bold" w:cs="Times New Roman Bold" w:hAnsi="Times New Roman Bold" w:eastAsia="Times New Roman Bold"/>
        </w:rPr>
      </w:pPr>
      <w:r>
        <w:rPr>
          <w:rFonts w:ascii="Times New Roman Bold"/>
          <w:rtl w:val="0"/>
          <w:lang w:val="en-US"/>
        </w:rPr>
        <w:t>7.8 Breakeven Analysis</w:t>
      </w:r>
    </w:p>
    <w:p>
      <w:pPr>
        <w:pStyle w:val="Normal"/>
        <w:jc w:val="center"/>
        <w:rPr>
          <w:rFonts w:ascii="Times New Roman Bold" w:cs="Times New Roman Bold" w:hAnsi="Times New Roman Bold" w:eastAsia="Times New Roman Bold"/>
        </w:rPr>
      </w:pPr>
    </w:p>
    <w:tbl>
      <w:tblPr>
        <w:tblW w:w="5668" w:type="dxa"/>
        <w:jc w:val="center"/>
        <w:tblInd w:w="1606"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380"/>
        <w:gridCol w:w="1116"/>
        <w:gridCol w:w="1096"/>
        <w:gridCol w:w="1076"/>
      </w:tblGrid>
      <w:tr>
        <w:tblPrEx>
          <w:shd w:val="clear" w:color="auto" w:fill="auto"/>
        </w:tblPrEx>
        <w:trPr>
          <w:trHeight w:val="218" w:hRule="atLeast"/>
        </w:trPr>
        <w:tc>
          <w:tcPr>
            <w:tcW w:type="dxa" w:w="3496"/>
            <w:gridSpan w:val="2"/>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ascii="Arial Bold"/>
                <w:caps w:val="0"/>
                <w:smallCaps w:val="0"/>
                <w:strike w:val="0"/>
                <w:dstrike w:val="0"/>
                <w:outline w:val="0"/>
                <w:color w:val="ffffff"/>
                <w:spacing w:val="0"/>
                <w:kern w:val="0"/>
                <w:position w:val="0"/>
                <w:sz w:val="16"/>
                <w:szCs w:val="16"/>
                <w:u w:val="none" w:color="ffffff"/>
                <w:vertAlign w:val="baseline"/>
                <w:rtl w:val="0"/>
                <w:lang w:val="en-US"/>
              </w:rPr>
              <w:t>Monthly Break Even Analysis</w:t>
            </w:r>
          </w:p>
        </w:tc>
        <w:tc>
          <w:tcPr>
            <w:tcW w:type="dxa" w:w="109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07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r>
      <w:tr>
        <w:tblPrEx>
          <w:shd w:val="clear" w:color="auto" w:fill="auto"/>
        </w:tblPrEx>
        <w:trPr>
          <w:trHeight w:val="185" w:hRule="atLeast"/>
        </w:trPr>
        <w:tc>
          <w:tcPr>
            <w:tcW w:type="dxa" w:w="23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Year</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2009</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2010</w:t>
            </w:r>
          </w:p>
        </w:tc>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2011</w:t>
            </w:r>
          </w:p>
        </w:tc>
      </w:tr>
      <w:tr>
        <w:tblPrEx>
          <w:shd w:val="clear" w:color="auto" w:fill="auto"/>
        </w:tblPrEx>
        <w:trPr>
          <w:trHeight w:val="185" w:hRule="atLeast"/>
        </w:trPr>
        <w:tc>
          <w:tcPr>
            <w:tcW w:type="dxa" w:w="23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Monthly Revenue</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$4,774</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$4,996</w:t>
            </w:r>
          </w:p>
        </w:tc>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$5,232</w:t>
            </w:r>
          </w:p>
        </w:tc>
      </w:tr>
      <w:tr>
        <w:tblPrEx>
          <w:shd w:val="clear" w:color="auto" w:fill="auto"/>
        </w:tblPrEx>
        <w:trPr>
          <w:trHeight w:val="185" w:hRule="atLeast"/>
        </w:trPr>
        <w:tc>
          <w:tcPr>
            <w:tcW w:type="dxa" w:w="23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 xml:space="preserve">Yearly Revenue </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$57,283</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$59,957</w:t>
            </w:r>
          </w:p>
        </w:tc>
        <w:tc>
          <w:tcPr>
            <w:tcW w:type="dxa" w:w="10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$62,788</w:t>
            </w:r>
          </w:p>
        </w:tc>
      </w:tr>
    </w:tbl>
    <w:p>
      <w:pPr>
        <w:pStyle w:val="Normal"/>
        <w:ind w:left="1498" w:hanging="1498"/>
        <w:jc w:val="center"/>
        <w:rPr>
          <w:rFonts w:ascii="Times New Roman Bold" w:cs="Times New Roman Bold" w:hAnsi="Times New Roman Bold" w:eastAsia="Times New Roman Bold"/>
        </w:rPr>
      </w:pPr>
    </w:p>
    <w:p>
      <w:pPr>
        <w:pStyle w:val="Normal"/>
        <w:rPr>
          <w:rFonts w:ascii="Times New Roman Bold" w:cs="Times New Roman Bold" w:hAnsi="Times New Roman Bold" w:eastAsia="Times New Roman Bold"/>
        </w:rPr>
      </w:pPr>
    </w:p>
    <w:p>
      <w:pPr>
        <w:pStyle w:val="Normal"/>
        <w:jc w:val="center"/>
        <w:rPr>
          <w:rtl w:val="0"/>
        </w:rPr>
      </w:pPr>
      <w:r>
        <w:rPr>
          <w:rtl w:val="0"/>
        </w:rPr>
        <w:drawing>
          <wp:inline distT="0" distB="0" distL="0" distR="0">
            <wp:extent cx="4295775" cy="2286000"/>
            <wp:effectExtent l="0" t="0" r="0" b="0"/>
            <wp:docPr id="1073741867" name="officeArt object"/>
            <wp:cNvGraphicFramePr/>
            <a:graphic xmlns:a="http://schemas.openxmlformats.org/drawingml/2006/main">
              <a:graphicData uri="http://schemas.openxmlformats.org/drawingml/2006/picture">
                <pic:pic xmlns:pic="http://schemas.openxmlformats.org/drawingml/2006/picture">
                  <pic:nvPicPr>
                    <pic:cNvPr id="1073741867" name="image.pdf"/>
                    <pic:cNvPicPr/>
                  </pic:nvPicPr>
                  <pic:blipFill>
                    <a:blip r:embed="rId10">
                      <a:extLst/>
                    </a:blip>
                    <a:stretch>
                      <a:fillRect/>
                    </a:stretch>
                  </pic:blipFill>
                  <pic:spPr>
                    <a:xfrm>
                      <a:off x="0" y="0"/>
                      <a:ext cx="4295775" cy="2286000"/>
                    </a:xfrm>
                    <a:prstGeom prst="rect">
                      <a:avLst/>
                    </a:prstGeom>
                    <a:ln w="12700" cap="flat">
                      <a:noFill/>
                      <a:miter lim="400000"/>
                    </a:ln>
                    <a:effectLst/>
                  </pic:spPr>
                </pic:pic>
              </a:graphicData>
            </a:graphic>
          </wp:inline>
        </w:drawing>
      </w:r>
    </w:p>
    <w:p>
      <w:pPr>
        <w:pStyle w:val="Normal"/>
        <w:rPr>
          <w:rtl w:val="0"/>
        </w:rPr>
      </w:pPr>
    </w:p>
    <w:p>
      <w:pPr>
        <w:pStyle w:val="Normal"/>
        <w:jc w:val="center"/>
        <w:rPr>
          <w:rtl w:val="0"/>
        </w:rPr>
      </w:pPr>
    </w:p>
    <w:p>
      <w:pPr>
        <w:pStyle w:val="Normal"/>
        <w:rPr>
          <w:rFonts w:ascii="Times New Roman Bold" w:cs="Times New Roman Bold" w:hAnsi="Times New Roman Bold" w:eastAsia="Times New Roman Bold"/>
        </w:rPr>
      </w:pPr>
      <w:r>
        <w:rPr>
          <w:rFonts w:ascii="Times New Roman Bold"/>
          <w:rtl w:val="0"/>
          <w:lang w:val="en-US"/>
        </w:rPr>
        <w:t>7.9 Business Ratios</w:t>
      </w:r>
    </w:p>
    <w:p>
      <w:pPr>
        <w:pStyle w:val="Normal"/>
        <w:rPr>
          <w:rFonts w:ascii="Times New Roman Bold" w:cs="Times New Roman Bold" w:hAnsi="Times New Roman Bold" w:eastAsia="Times New Roman Bold"/>
        </w:rPr>
      </w:pPr>
    </w:p>
    <w:tbl>
      <w:tblPr>
        <w:tblW w:w="4708" w:type="dxa"/>
        <w:jc w:val="left"/>
        <w:tblInd w:w="208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964"/>
        <w:gridCol w:w="791"/>
        <w:gridCol w:w="976"/>
        <w:gridCol w:w="977"/>
      </w:tblGrid>
      <w:tr>
        <w:tblPrEx>
          <w:shd w:val="clear" w:color="auto" w:fill="auto"/>
        </w:tblPrEx>
        <w:trPr>
          <w:trHeight w:val="180" w:hRule="atLeast"/>
        </w:trPr>
        <w:tc>
          <w:tcPr>
            <w:tcW w:type="dxa" w:w="2755"/>
            <w:gridSpan w:val="2"/>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ascii="Arial Bold"/>
                <w:caps w:val="0"/>
                <w:smallCaps w:val="0"/>
                <w:strike w:val="0"/>
                <w:dstrike w:val="0"/>
                <w:outline w:val="0"/>
                <w:color w:val="ffffff"/>
                <w:spacing w:val="0"/>
                <w:kern w:val="0"/>
                <w:position w:val="0"/>
                <w:sz w:val="16"/>
                <w:szCs w:val="16"/>
                <w:u w:val="none" w:color="ffffff"/>
                <w:vertAlign w:val="baseline"/>
                <w:rtl w:val="0"/>
                <w:lang w:val="en-US"/>
              </w:rPr>
              <w:t>Business Ratios - Yearly</w:t>
            </w:r>
          </w:p>
        </w:tc>
        <w:tc>
          <w:tcPr>
            <w:tcW w:type="dxa" w:w="97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97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r>
      <w:tr>
        <w:tblPrEx>
          <w:shd w:val="clear" w:color="auto" w:fill="auto"/>
        </w:tblPrEx>
        <w:trPr>
          <w:trHeight w:val="185" w:hRule="atLeast"/>
        </w:trPr>
        <w:tc>
          <w:tcPr>
            <w:tcW w:type="dxa" w:w="1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Year</w:t>
            </w:r>
          </w:p>
        </w:tc>
        <w:tc>
          <w:tcPr>
            <w:tcW w:type="dxa" w:w="7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2009</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2010</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2011</w:t>
            </w:r>
          </w:p>
        </w:tc>
      </w:tr>
      <w:tr>
        <w:tblPrEx>
          <w:shd w:val="clear" w:color="auto" w:fill="auto"/>
        </w:tblPrEx>
        <w:trPr>
          <w:trHeight w:val="230" w:hRule="atLeast"/>
        </w:trPr>
        <w:tc>
          <w:tcPr>
            <w:tcW w:type="dxa" w:w="196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Sales</w:t>
            </w:r>
          </w:p>
        </w:tc>
        <w:tc>
          <w:tcPr>
            <w:tcW w:type="dxa" w:w="79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97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97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1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Sales Growth</w:t>
            </w:r>
          </w:p>
        </w:tc>
        <w:tc>
          <w:tcPr>
            <w:tcW w:type="dxa" w:w="7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0.0%</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10.0%</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10.0%</w:t>
            </w:r>
          </w:p>
        </w:tc>
      </w:tr>
      <w:tr>
        <w:tblPrEx>
          <w:shd w:val="clear" w:color="auto" w:fill="auto"/>
        </w:tblPrEx>
        <w:trPr>
          <w:trHeight w:val="185" w:hRule="atLeast"/>
        </w:trPr>
        <w:tc>
          <w:tcPr>
            <w:tcW w:type="dxa" w:w="1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Gross Margin</w:t>
            </w:r>
          </w:p>
        </w:tc>
        <w:tc>
          <w:tcPr>
            <w:tcW w:type="dxa" w:w="7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87.4%</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87.4%</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87.4%</w:t>
            </w:r>
          </w:p>
        </w:tc>
      </w:tr>
      <w:tr>
        <w:tblPrEx>
          <w:shd w:val="clear" w:color="auto" w:fill="auto"/>
        </w:tblPrEx>
        <w:trPr>
          <w:trHeight w:val="185" w:hRule="atLeast"/>
        </w:trPr>
        <w:tc>
          <w:tcPr>
            <w:tcW w:type="dxa" w:w="1964"/>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791"/>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97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97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1964"/>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Financials</w:t>
            </w:r>
          </w:p>
        </w:tc>
        <w:tc>
          <w:tcPr>
            <w:tcW w:type="dxa" w:w="791"/>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97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97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1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Profit Margin</w:t>
            </w:r>
          </w:p>
        </w:tc>
        <w:tc>
          <w:tcPr>
            <w:tcW w:type="dxa" w:w="7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22.28%</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25.48%</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27.19%</w:t>
            </w:r>
          </w:p>
        </w:tc>
      </w:tr>
      <w:tr>
        <w:tblPrEx>
          <w:shd w:val="clear" w:color="auto" w:fill="auto"/>
        </w:tblPrEx>
        <w:trPr>
          <w:trHeight w:val="185" w:hRule="atLeast"/>
        </w:trPr>
        <w:tc>
          <w:tcPr>
            <w:tcW w:type="dxa" w:w="1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Assets to Liabilities</w:t>
            </w:r>
          </w:p>
        </w:tc>
        <w:tc>
          <w:tcPr>
            <w:tcW w:type="dxa" w:w="7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1.20</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1.41</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1.67</w:t>
            </w:r>
          </w:p>
        </w:tc>
      </w:tr>
      <w:tr>
        <w:tblPrEx>
          <w:shd w:val="clear" w:color="auto" w:fill="auto"/>
        </w:tblPrEx>
        <w:trPr>
          <w:trHeight w:val="185" w:hRule="atLeast"/>
        </w:trPr>
        <w:tc>
          <w:tcPr>
            <w:tcW w:type="dxa" w:w="1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Equity to Liabilities</w:t>
            </w:r>
          </w:p>
        </w:tc>
        <w:tc>
          <w:tcPr>
            <w:tcW w:type="dxa" w:w="7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0.20</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0.41</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0.67</w:t>
            </w:r>
          </w:p>
        </w:tc>
      </w:tr>
      <w:tr>
        <w:tblPrEx>
          <w:shd w:val="clear" w:color="auto" w:fill="auto"/>
        </w:tblPrEx>
        <w:trPr>
          <w:trHeight w:val="185" w:hRule="atLeast"/>
        </w:trPr>
        <w:tc>
          <w:tcPr>
            <w:tcW w:type="dxa" w:w="1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Assets to Equity</w:t>
            </w:r>
          </w:p>
        </w:tc>
        <w:tc>
          <w:tcPr>
            <w:tcW w:type="dxa" w:w="7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5.90</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3.44</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2.49</w:t>
            </w:r>
          </w:p>
        </w:tc>
      </w:tr>
      <w:tr>
        <w:tblPrEx>
          <w:shd w:val="clear" w:color="auto" w:fill="auto"/>
        </w:tblPrEx>
        <w:trPr>
          <w:trHeight w:val="225" w:hRule="atLeast"/>
        </w:trPr>
        <w:tc>
          <w:tcPr>
            <w:tcW w:type="dxa" w:w="1964"/>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791"/>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97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97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1964"/>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 xml:space="preserve">Liquidity </w:t>
            </w:r>
          </w:p>
        </w:tc>
        <w:tc>
          <w:tcPr>
            <w:tcW w:type="dxa" w:w="791"/>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97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97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1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Acid Test</w:t>
            </w:r>
          </w:p>
        </w:tc>
        <w:tc>
          <w:tcPr>
            <w:tcW w:type="dxa" w:w="7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0.33</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0.37</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0.41</w:t>
            </w:r>
          </w:p>
        </w:tc>
      </w:tr>
      <w:tr>
        <w:tblPrEx>
          <w:shd w:val="clear" w:color="auto" w:fill="auto"/>
        </w:tblPrEx>
        <w:trPr>
          <w:trHeight w:val="185" w:hRule="atLeast"/>
        </w:trPr>
        <w:tc>
          <w:tcPr>
            <w:tcW w:type="dxa" w:w="1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Cash to Assets</w:t>
            </w:r>
          </w:p>
        </w:tc>
        <w:tc>
          <w:tcPr>
            <w:tcW w:type="dxa" w:w="7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0.28</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0.26</w:t>
            </w:r>
          </w:p>
        </w:tc>
        <w:tc>
          <w:tcPr>
            <w:tcW w:type="dxa" w:w="9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0.24</w:t>
            </w:r>
          </w:p>
        </w:tc>
      </w:tr>
    </w:tbl>
    <w:p>
      <w:pPr>
        <w:pStyle w:val="Normal"/>
        <w:ind w:left="1975" w:hanging="1975"/>
        <w:rPr>
          <w:rFonts w:ascii="Times New Roman Bold" w:cs="Times New Roman Bold" w:hAnsi="Times New Roman Bold" w:eastAsia="Times New Roman Bold"/>
        </w:rPr>
      </w:pPr>
    </w:p>
    <w:p>
      <w:pPr>
        <w:pStyle w:val="Normal"/>
        <w:ind w:left="1975" w:hanging="1975"/>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r>
        <w:rPr>
          <w:rFonts w:ascii="Times New Roman Bold"/>
          <w:rtl w:val="0"/>
          <w:lang w:val="en-US"/>
        </w:rPr>
        <w:t>Three Year Profit and Loss Statement</w:t>
      </w:r>
    </w:p>
    <w:p>
      <w:pPr>
        <w:pStyle w:val="Normal"/>
        <w:jc w:val="center"/>
        <w:outlineLvl w:val="0"/>
        <w:rPr>
          <w:rFonts w:ascii="Times New Roman Bold" w:cs="Times New Roman Bold" w:hAnsi="Times New Roman Bold" w:eastAsia="Times New Roman Bold"/>
        </w:rPr>
      </w:pPr>
    </w:p>
    <w:tbl>
      <w:tblPr>
        <w:tblW w:w="6883" w:type="dxa"/>
        <w:jc w:val="center"/>
        <w:tblInd w:w="995"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921"/>
        <w:gridCol w:w="795"/>
        <w:gridCol w:w="1056"/>
        <w:gridCol w:w="1056"/>
        <w:gridCol w:w="1055"/>
      </w:tblGrid>
      <w:tr>
        <w:tblPrEx>
          <w:shd w:val="clear" w:color="auto" w:fill="auto"/>
        </w:tblPrEx>
        <w:trPr>
          <w:trHeight w:val="218" w:hRule="atLeast"/>
        </w:trPr>
        <w:tc>
          <w:tcPr>
            <w:tcW w:type="dxa" w:w="3716"/>
            <w:gridSpan w:val="2"/>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ascii="Arial Bold"/>
                <w:caps w:val="0"/>
                <w:smallCaps w:val="0"/>
                <w:strike w:val="0"/>
                <w:dstrike w:val="0"/>
                <w:outline w:val="0"/>
                <w:color w:val="ffffff"/>
                <w:spacing w:val="0"/>
                <w:kern w:val="0"/>
                <w:position w:val="0"/>
                <w:sz w:val="16"/>
                <w:szCs w:val="16"/>
                <w:u w:val="none" w:color="ffffff"/>
                <w:vertAlign w:val="baseline"/>
                <w:rtl w:val="0"/>
                <w:lang w:val="en-US"/>
              </w:rPr>
              <w:t>Profit and Loss Statement (First Year)</w:t>
            </w:r>
          </w:p>
        </w:tc>
        <w:tc>
          <w:tcPr>
            <w:tcW w:type="dxa" w:w="105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05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055"/>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r>
      <w:tr>
        <w:tblPrEx>
          <w:shd w:val="clear" w:color="auto" w:fill="auto"/>
        </w:tblPrEx>
        <w:trPr>
          <w:trHeight w:val="185" w:hRule="atLeast"/>
        </w:trPr>
        <w:tc>
          <w:tcPr>
            <w:tcW w:type="dxa" w:w="2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Month</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8</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9</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10</w:t>
            </w:r>
          </w:p>
        </w:tc>
        <w:tc>
          <w:tcPr>
            <w:tcW w:type="dxa" w:w="1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2009</w:t>
            </w:r>
          </w:p>
        </w:tc>
      </w:tr>
      <w:tr>
        <w:tblPrEx>
          <w:shd w:val="clear" w:color="auto" w:fill="auto"/>
        </w:tblPrEx>
        <w:trPr>
          <w:trHeight w:val="185" w:hRule="atLeast"/>
        </w:trPr>
        <w:tc>
          <w:tcPr>
            <w:tcW w:type="dxa" w:w="2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Sales</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$15,000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$18,000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$88,000</w:t>
            </w:r>
          </w:p>
        </w:tc>
        <w:tc>
          <w:tcPr>
            <w:tcW w:type="dxa" w:w="1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$121,000</w:t>
            </w:r>
          </w:p>
        </w:tc>
      </w:tr>
      <w:tr>
        <w:tblPrEx>
          <w:shd w:val="clear" w:color="auto" w:fill="auto"/>
        </w:tblPrEx>
        <w:trPr>
          <w:trHeight w:val="185" w:hRule="atLeast"/>
        </w:trPr>
        <w:tc>
          <w:tcPr>
            <w:tcW w:type="dxa" w:w="2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Cost of Goods Sold</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$3,000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$3,600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$8,600</w:t>
            </w:r>
          </w:p>
        </w:tc>
        <w:tc>
          <w:tcPr>
            <w:tcW w:type="dxa" w:w="1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$15,200</w:t>
            </w:r>
          </w:p>
        </w:tc>
      </w:tr>
      <w:tr>
        <w:tblPrEx>
          <w:shd w:val="clear" w:color="auto" w:fill="auto"/>
        </w:tblPrEx>
        <w:trPr>
          <w:trHeight w:val="185" w:hRule="atLeast"/>
        </w:trPr>
        <w:tc>
          <w:tcPr>
            <w:tcW w:type="dxa" w:w="2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Gross Margin</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80.0%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80.0%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90.2%</w:t>
            </w:r>
          </w:p>
        </w:tc>
        <w:tc>
          <w:tcPr>
            <w:tcW w:type="dxa" w:w="1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87.4%</w:t>
            </w:r>
          </w:p>
        </w:tc>
      </w:tr>
      <w:tr>
        <w:tblPrEx>
          <w:shd w:val="clear" w:color="auto" w:fill="auto"/>
        </w:tblPrEx>
        <w:trPr>
          <w:trHeight w:val="195" w:hRule="atLeast"/>
        </w:trPr>
        <w:tc>
          <w:tcPr>
            <w:tcW w:type="dxa" w:w="2921"/>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795"/>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5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56"/>
            <w:tcBorders>
              <w:top w:val="single" w:color="000000" w:sz="4" w:space="0" w:shadow="0" w:frame="0"/>
              <w:left w:val="nil"/>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10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r>
      <w:tr>
        <w:tblPrEx>
          <w:shd w:val="clear" w:color="auto" w:fill="auto"/>
        </w:tblPrEx>
        <w:trPr>
          <w:trHeight w:val="195" w:hRule="atLeast"/>
        </w:trPr>
        <w:tc>
          <w:tcPr>
            <w:tcW w:type="dxa" w:w="2921"/>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Operating Income</w:t>
            </w:r>
          </w:p>
        </w:tc>
        <w:tc>
          <w:tcPr>
            <w:tcW w:type="dxa" w:w="79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$12,000</w:t>
            </w:r>
          </w:p>
        </w:tc>
        <w:tc>
          <w:tcPr>
            <w:tcW w:type="dxa" w:w="105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$14,400</w:t>
            </w:r>
          </w:p>
        </w:tc>
        <w:tc>
          <w:tcPr>
            <w:tcW w:type="dxa" w:w="105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$79,400</w:t>
            </w:r>
          </w:p>
        </w:tc>
        <w:tc>
          <w:tcPr>
            <w:tcW w:type="dxa" w:w="1055"/>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$105,800</w:t>
            </w:r>
          </w:p>
        </w:tc>
      </w:tr>
      <w:tr>
        <w:tblPrEx>
          <w:shd w:val="clear" w:color="auto" w:fill="auto"/>
        </w:tblPrEx>
        <w:trPr>
          <w:trHeight w:val="190" w:hRule="atLeast"/>
        </w:trPr>
        <w:tc>
          <w:tcPr>
            <w:tcW w:type="dxa" w:w="2921"/>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795"/>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05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05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055"/>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921"/>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Expenses</w:t>
            </w:r>
          </w:p>
        </w:tc>
        <w:tc>
          <w:tcPr>
            <w:tcW w:type="dxa" w:w="795"/>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5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5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55"/>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Payroll</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$1,542</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$1,542</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$1,542</w:t>
            </w:r>
          </w:p>
        </w:tc>
        <w:tc>
          <w:tcPr>
            <w:tcW w:type="dxa" w:w="1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$18,500</w:t>
            </w:r>
          </w:p>
        </w:tc>
      </w:tr>
      <w:tr>
        <w:tblPrEx>
          <w:shd w:val="clear" w:color="auto" w:fill="auto"/>
        </w:tblPrEx>
        <w:trPr>
          <w:trHeight w:val="185" w:hRule="atLeast"/>
        </w:trPr>
        <w:tc>
          <w:tcPr>
            <w:tcW w:type="dxa" w:w="2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General and Administrative</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$700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$700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$700</w:t>
            </w:r>
          </w:p>
        </w:tc>
        <w:tc>
          <w:tcPr>
            <w:tcW w:type="dxa" w:w="1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$8,400</w:t>
            </w:r>
          </w:p>
        </w:tc>
      </w:tr>
      <w:tr>
        <w:tblPrEx>
          <w:shd w:val="clear" w:color="auto" w:fill="auto"/>
        </w:tblPrEx>
        <w:trPr>
          <w:trHeight w:val="185" w:hRule="atLeast"/>
        </w:trPr>
        <w:tc>
          <w:tcPr>
            <w:tcW w:type="dxa" w:w="2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Marketing Expenses</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$101</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$101</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$101</w:t>
            </w:r>
          </w:p>
        </w:tc>
        <w:tc>
          <w:tcPr>
            <w:tcW w:type="dxa" w:w="1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$1,210</w:t>
            </w:r>
          </w:p>
        </w:tc>
      </w:tr>
      <w:tr>
        <w:tblPrEx>
          <w:shd w:val="clear" w:color="auto" w:fill="auto"/>
        </w:tblPrEx>
        <w:trPr>
          <w:trHeight w:val="185" w:hRule="atLeast"/>
        </w:trPr>
        <w:tc>
          <w:tcPr>
            <w:tcW w:type="dxa" w:w="2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Professional Fees and Licensure</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$167</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$167</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$167</w:t>
            </w:r>
          </w:p>
        </w:tc>
        <w:tc>
          <w:tcPr>
            <w:tcW w:type="dxa" w:w="1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$2,000</w:t>
            </w:r>
          </w:p>
        </w:tc>
      </w:tr>
      <w:tr>
        <w:tblPrEx>
          <w:shd w:val="clear" w:color="auto" w:fill="auto"/>
        </w:tblPrEx>
        <w:trPr>
          <w:trHeight w:val="185" w:hRule="atLeast"/>
        </w:trPr>
        <w:tc>
          <w:tcPr>
            <w:tcW w:type="dxa" w:w="2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Insurance Costs</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$208</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$208</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$208</w:t>
            </w:r>
          </w:p>
        </w:tc>
        <w:tc>
          <w:tcPr>
            <w:tcW w:type="dxa" w:w="1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$2,500</w:t>
            </w:r>
          </w:p>
        </w:tc>
      </w:tr>
      <w:tr>
        <w:tblPrEx>
          <w:shd w:val="clear" w:color="auto" w:fill="auto"/>
        </w:tblPrEx>
        <w:trPr>
          <w:trHeight w:val="185" w:hRule="atLeast"/>
        </w:trPr>
        <w:tc>
          <w:tcPr>
            <w:tcW w:type="dxa" w:w="2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Travel and Vehicle Costs</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$417</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$417</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$417</w:t>
            </w:r>
          </w:p>
        </w:tc>
        <w:tc>
          <w:tcPr>
            <w:tcW w:type="dxa" w:w="1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$5,000</w:t>
            </w:r>
          </w:p>
        </w:tc>
      </w:tr>
      <w:tr>
        <w:tblPrEx>
          <w:shd w:val="clear" w:color="auto" w:fill="auto"/>
        </w:tblPrEx>
        <w:trPr>
          <w:trHeight w:val="185" w:hRule="atLeast"/>
        </w:trPr>
        <w:tc>
          <w:tcPr>
            <w:tcW w:type="dxa" w:w="2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Rent and Utilities</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$688</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$688</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$688</w:t>
            </w:r>
          </w:p>
        </w:tc>
        <w:tc>
          <w:tcPr>
            <w:tcW w:type="dxa" w:w="1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$8,250</w:t>
            </w:r>
          </w:p>
        </w:tc>
      </w:tr>
      <w:tr>
        <w:tblPrEx>
          <w:shd w:val="clear" w:color="auto" w:fill="auto"/>
        </w:tblPrEx>
        <w:trPr>
          <w:trHeight w:val="185" w:hRule="atLeast"/>
        </w:trPr>
        <w:tc>
          <w:tcPr>
            <w:tcW w:type="dxa" w:w="2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Miscellaneous Costs</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$121</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$121</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$121</w:t>
            </w:r>
          </w:p>
        </w:tc>
        <w:tc>
          <w:tcPr>
            <w:tcW w:type="dxa" w:w="1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$1,452</w:t>
            </w:r>
          </w:p>
        </w:tc>
      </w:tr>
      <w:tr>
        <w:tblPrEx>
          <w:shd w:val="clear" w:color="auto" w:fill="auto"/>
        </w:tblPrEx>
        <w:trPr>
          <w:trHeight w:val="190" w:hRule="atLeast"/>
        </w:trPr>
        <w:tc>
          <w:tcPr>
            <w:tcW w:type="dxa" w:w="2921"/>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Payroll Taxes</w:t>
            </w:r>
          </w:p>
        </w:tc>
        <w:tc>
          <w:tcPr>
            <w:tcW w:type="dxa" w:w="79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$231</w:t>
            </w:r>
          </w:p>
        </w:tc>
        <w:tc>
          <w:tcPr>
            <w:tcW w:type="dxa" w:w="1056"/>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$231</w:t>
            </w:r>
          </w:p>
        </w:tc>
        <w:tc>
          <w:tcPr>
            <w:tcW w:type="dxa" w:w="1056"/>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$231</w:t>
            </w:r>
          </w:p>
        </w:tc>
        <w:tc>
          <w:tcPr>
            <w:tcW w:type="dxa" w:w="10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$2,775</w:t>
            </w:r>
          </w:p>
        </w:tc>
      </w:tr>
      <w:tr>
        <w:tblPrEx>
          <w:shd w:val="clear" w:color="auto" w:fill="auto"/>
        </w:tblPrEx>
        <w:trPr>
          <w:trHeight w:val="195" w:hRule="atLeast"/>
        </w:trPr>
        <w:tc>
          <w:tcPr>
            <w:tcW w:type="dxa" w:w="2921"/>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Operating Costs</w:t>
            </w:r>
          </w:p>
        </w:tc>
        <w:tc>
          <w:tcPr>
            <w:tcW w:type="dxa" w:w="79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$4,174</w:t>
            </w:r>
          </w:p>
        </w:tc>
        <w:tc>
          <w:tcPr>
            <w:tcW w:type="dxa" w:w="105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$4,174</w:t>
            </w:r>
          </w:p>
        </w:tc>
        <w:tc>
          <w:tcPr>
            <w:tcW w:type="dxa" w:w="105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$4,174</w:t>
            </w:r>
          </w:p>
        </w:tc>
        <w:tc>
          <w:tcPr>
            <w:tcW w:type="dxa" w:w="1055"/>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$50,087</w:t>
            </w:r>
          </w:p>
        </w:tc>
      </w:tr>
      <w:tr>
        <w:tblPrEx>
          <w:shd w:val="clear" w:color="auto" w:fill="auto"/>
        </w:tblPrEx>
        <w:trPr>
          <w:trHeight w:val="200" w:hRule="atLeast"/>
        </w:trPr>
        <w:tc>
          <w:tcPr>
            <w:tcW w:type="dxa" w:w="2921"/>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795"/>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56"/>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56"/>
            <w:tcBorders>
              <w:top w:val="single" w:color="000000" w:sz="8" w:space="0" w:shadow="0" w:frame="0"/>
              <w:left w:val="nil"/>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105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r>
      <w:tr>
        <w:tblPrEx>
          <w:shd w:val="clear" w:color="auto" w:fill="auto"/>
        </w:tblPrEx>
        <w:trPr>
          <w:trHeight w:val="195" w:hRule="atLeast"/>
        </w:trPr>
        <w:tc>
          <w:tcPr>
            <w:tcW w:type="dxa" w:w="2921"/>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EBITDA</w:t>
            </w:r>
          </w:p>
        </w:tc>
        <w:tc>
          <w:tcPr>
            <w:tcW w:type="dxa" w:w="79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$7,826</w:t>
            </w:r>
          </w:p>
        </w:tc>
        <w:tc>
          <w:tcPr>
            <w:tcW w:type="dxa" w:w="105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$10,226</w:t>
            </w:r>
          </w:p>
        </w:tc>
        <w:tc>
          <w:tcPr>
            <w:tcW w:type="dxa" w:w="105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$75,226</w:t>
            </w:r>
          </w:p>
        </w:tc>
        <w:tc>
          <w:tcPr>
            <w:tcW w:type="dxa" w:w="1055"/>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$55,713</w:t>
            </w:r>
          </w:p>
        </w:tc>
      </w:tr>
      <w:tr>
        <w:tblPrEx>
          <w:shd w:val="clear" w:color="auto" w:fill="auto"/>
        </w:tblPrEx>
        <w:trPr>
          <w:trHeight w:val="190" w:hRule="atLeast"/>
        </w:trPr>
        <w:tc>
          <w:tcPr>
            <w:tcW w:type="dxa" w:w="2921"/>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Federal Income Tax</w:t>
            </w:r>
          </w:p>
        </w:tc>
        <w:tc>
          <w:tcPr>
            <w:tcW w:type="dxa" w:w="79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$2,279</w:t>
            </w:r>
          </w:p>
        </w:tc>
        <w:tc>
          <w:tcPr>
            <w:tcW w:type="dxa" w:w="1056"/>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$2,735</w:t>
            </w:r>
          </w:p>
        </w:tc>
        <w:tc>
          <w:tcPr>
            <w:tcW w:type="dxa" w:w="1056"/>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$13,371</w:t>
            </w:r>
          </w:p>
        </w:tc>
        <w:tc>
          <w:tcPr>
            <w:tcW w:type="dxa" w:w="105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$18,385</w:t>
            </w:r>
          </w:p>
        </w:tc>
      </w:tr>
      <w:tr>
        <w:tblPrEx>
          <w:shd w:val="clear" w:color="auto" w:fill="auto"/>
        </w:tblPrEx>
        <w:trPr>
          <w:trHeight w:val="185" w:hRule="atLeast"/>
        </w:trPr>
        <w:tc>
          <w:tcPr>
            <w:tcW w:type="dxa" w:w="2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State Income Tax</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$345</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$414</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$2,026</w:t>
            </w:r>
          </w:p>
        </w:tc>
        <w:tc>
          <w:tcPr>
            <w:tcW w:type="dxa" w:w="1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$2,786</w:t>
            </w:r>
          </w:p>
        </w:tc>
      </w:tr>
      <w:tr>
        <w:tblPrEx>
          <w:shd w:val="clear" w:color="auto" w:fill="auto"/>
        </w:tblPrEx>
        <w:trPr>
          <w:trHeight w:val="185" w:hRule="atLeast"/>
        </w:trPr>
        <w:tc>
          <w:tcPr>
            <w:tcW w:type="dxa" w:w="2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Interest Expense</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$361</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$359</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$357</w:t>
            </w:r>
          </w:p>
        </w:tc>
        <w:tc>
          <w:tcPr>
            <w:tcW w:type="dxa" w:w="1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$4,369</w:t>
            </w:r>
          </w:p>
        </w:tc>
      </w:tr>
      <w:tr>
        <w:tblPrEx>
          <w:shd w:val="clear" w:color="auto" w:fill="auto"/>
        </w:tblPrEx>
        <w:trPr>
          <w:trHeight w:val="185" w:hRule="atLeast"/>
        </w:trPr>
        <w:tc>
          <w:tcPr>
            <w:tcW w:type="dxa" w:w="2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Depreciation Expense</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$268</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$268</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$268</w:t>
            </w:r>
          </w:p>
        </w:tc>
        <w:tc>
          <w:tcPr>
            <w:tcW w:type="dxa" w:w="1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$3,214</w:t>
            </w:r>
          </w:p>
        </w:tc>
      </w:tr>
      <w:tr>
        <w:tblPrEx>
          <w:shd w:val="clear" w:color="auto" w:fill="auto"/>
        </w:tblPrEx>
        <w:trPr>
          <w:trHeight w:val="230" w:hRule="atLeast"/>
        </w:trPr>
        <w:tc>
          <w:tcPr>
            <w:tcW w:type="dxa" w:w="2921"/>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79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5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56"/>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5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9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Net Profit</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$4,573</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$6,450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$59,204</w:t>
            </w:r>
          </w:p>
        </w:tc>
        <w:tc>
          <w:tcPr>
            <w:tcW w:type="dxa" w:w="10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$26,959</w:t>
            </w:r>
          </w:p>
        </w:tc>
      </w:tr>
    </w:tbl>
    <w:p>
      <w:pPr>
        <w:pStyle w:val="Normal"/>
        <w:ind w:left="887" w:hanging="887"/>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tbl>
      <w:tblPr>
        <w:tblW w:w="8128" w:type="dxa"/>
        <w:jc w:val="center"/>
        <w:tblInd w:w="44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957"/>
        <w:gridCol w:w="848"/>
        <w:gridCol w:w="1056"/>
        <w:gridCol w:w="1056"/>
        <w:gridCol w:w="1096"/>
        <w:gridCol w:w="1115"/>
      </w:tblGrid>
      <w:tr>
        <w:tblPrEx>
          <w:shd w:val="clear" w:color="auto" w:fill="auto"/>
        </w:tblPrEx>
        <w:trPr>
          <w:trHeight w:val="213" w:hRule="atLeast"/>
        </w:trPr>
        <w:tc>
          <w:tcPr>
            <w:tcW w:type="dxa" w:w="3805"/>
            <w:gridSpan w:val="2"/>
            <w:tcBorders>
              <w:top w:val="nil"/>
              <w:left w:val="nil"/>
              <w:bottom w:val="nil"/>
              <w:right w:val="nil"/>
            </w:tcBorders>
            <w:shd w:val="clear" w:color="auto" w:fill="333399"/>
            <w:tcMar>
              <w:top w:type="dxa" w:w="80"/>
              <w:left w:type="dxa" w:w="80"/>
              <w:bottom w:type="dxa" w:w="80"/>
              <w:right w:type="dxa" w:w="80"/>
            </w:tcMar>
            <w:vAlign w:val="bottom"/>
          </w:tcPr>
          <w:p>
            <w:pPr>
              <w:pStyle w:val="Normal"/>
            </w:pPr>
            <w:r>
              <w:rPr>
                <w:rFonts w:ascii="Arial Bold"/>
                <w:caps w:val="0"/>
                <w:smallCaps w:val="0"/>
                <w:strike w:val="0"/>
                <w:dstrike w:val="0"/>
                <w:outline w:val="0"/>
                <w:color w:val="ffffff"/>
                <w:spacing w:val="0"/>
                <w:kern w:val="0"/>
                <w:position w:val="0"/>
                <w:sz w:val="16"/>
                <w:szCs w:val="16"/>
                <w:u w:val="none" w:color="ffffff"/>
                <w:vertAlign w:val="baseline"/>
                <w:rtl w:val="0"/>
                <w:lang w:val="en-US"/>
              </w:rPr>
              <w:t>Profit and Loss Statement (Second Year)</w:t>
            </w:r>
          </w:p>
        </w:tc>
        <w:tc>
          <w:tcPr>
            <w:tcW w:type="dxa" w:w="1056"/>
            <w:tcBorders>
              <w:top w:val="nil"/>
              <w:left w:val="nil"/>
              <w:bottom w:val="nil"/>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056"/>
            <w:tcBorders>
              <w:top w:val="nil"/>
              <w:left w:val="nil"/>
              <w:bottom w:val="nil"/>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096"/>
            <w:tcBorders>
              <w:top w:val="nil"/>
              <w:left w:val="nil"/>
              <w:bottom w:val="nil"/>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115"/>
            <w:tcBorders>
              <w:top w:val="nil"/>
              <w:left w:val="nil"/>
              <w:bottom w:val="nil"/>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r>
      <w:tr>
        <w:tblPrEx>
          <w:shd w:val="clear" w:color="auto" w:fill="auto"/>
        </w:tblPrEx>
        <w:trPr>
          <w:trHeight w:val="218" w:hRule="atLeast"/>
        </w:trPr>
        <w:tc>
          <w:tcPr>
            <w:tcW w:type="dxa" w:w="2957"/>
            <w:tcBorders>
              <w:top w:val="nil"/>
              <w:left w:val="nil"/>
              <w:bottom w:val="single" w:color="000000" w:sz="4" w:space="0" w:shadow="0" w:frame="0"/>
              <w:right w:val="nil"/>
            </w:tcBorders>
            <w:shd w:val="clear" w:color="auto" w:fill="ffff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848"/>
            <w:tcBorders>
              <w:top w:val="nil"/>
              <w:left w:val="nil"/>
              <w:bottom w:val="single" w:color="000000" w:sz="4" w:space="0" w:shadow="0" w:frame="0"/>
              <w:right w:val="nil"/>
            </w:tcBorders>
            <w:shd w:val="clear" w:color="auto" w:fill="ffff99"/>
            <w:tcMar>
              <w:top w:type="dxa" w:w="80"/>
              <w:left w:type="dxa" w:w="80"/>
              <w:bottom w:type="dxa" w:w="80"/>
              <w:right w:type="dxa" w:w="80"/>
            </w:tcMar>
            <w:vAlign w:val="bottom"/>
          </w:tcPr>
          <w:p>
            <w:pPr>
              <w:pStyle w:val="Normal"/>
              <w:jc w:val="center"/>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1056"/>
            <w:tcBorders>
              <w:top w:val="nil"/>
              <w:left w:val="nil"/>
              <w:bottom w:val="single" w:color="000000" w:sz="4" w:space="0" w:shadow="0" w:frame="0"/>
              <w:right w:val="nil"/>
            </w:tcBorders>
            <w:shd w:val="clear" w:color="auto" w:fill="ffff99"/>
            <w:tcMar>
              <w:top w:type="dxa" w:w="80"/>
              <w:left w:type="dxa" w:w="80"/>
              <w:bottom w:type="dxa" w:w="80"/>
              <w:right w:type="dxa" w:w="80"/>
            </w:tcMar>
            <w:vAlign w:val="bottom"/>
          </w:tcPr>
          <w:p>
            <w:pPr>
              <w:pStyle w:val="Normal"/>
              <w:jc w:val="center"/>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1056"/>
            <w:tcBorders>
              <w:top w:val="nil"/>
              <w:left w:val="nil"/>
              <w:bottom w:val="single" w:color="000000" w:sz="4" w:space="0" w:shadow="0" w:frame="0"/>
              <w:right w:val="nil"/>
            </w:tcBorders>
            <w:shd w:val="clear" w:color="auto" w:fill="ffff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096"/>
            <w:tcBorders>
              <w:top w:val="nil"/>
              <w:left w:val="nil"/>
              <w:bottom w:val="single" w:color="000000" w:sz="4" w:space="0" w:shadow="0" w:frame="0"/>
              <w:right w:val="nil"/>
            </w:tcBorders>
            <w:shd w:val="clear" w:color="auto" w:fill="ffff99"/>
            <w:tcMar>
              <w:top w:type="dxa" w:w="80"/>
              <w:left w:type="dxa" w:w="80"/>
              <w:bottom w:type="dxa" w:w="80"/>
              <w:right w:type="dxa" w:w="80"/>
            </w:tcMar>
            <w:vAlign w:val="bottom"/>
          </w:tcPr>
          <w:p>
            <w:pPr>
              <w:pStyle w:val="Normal"/>
              <w:jc w:val="center"/>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1115"/>
            <w:tcBorders>
              <w:top w:val="nil"/>
              <w:left w:val="nil"/>
              <w:bottom w:val="single" w:color="000000" w:sz="4" w:space="0" w:shadow="0" w:frame="0"/>
              <w:right w:val="nil"/>
            </w:tcBorders>
            <w:shd w:val="clear" w:color="auto" w:fill="ffff99"/>
            <w:tcMar>
              <w:top w:type="dxa" w:w="80"/>
              <w:left w:type="dxa" w:w="80"/>
              <w:bottom w:type="dxa" w:w="80"/>
              <w:right w:type="dxa" w:w="80"/>
            </w:tcMar>
            <w:vAlign w:val="bottom"/>
          </w:tcPr>
          <w:p>
            <w:pPr>
              <w:pStyle w:val="Normal"/>
              <w:jc w:val="center"/>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Quarter</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Q1</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Q2</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Q3</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Q4</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2010</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Sales</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$133,100</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$133,100</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Cost of Goods Sold</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$16,720</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$16,720</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Gross Margin</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87.4%</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87.4%</w:t>
            </w:r>
          </w:p>
        </w:tc>
      </w:tr>
      <w:tr>
        <w:tblPrEx>
          <w:shd w:val="clear" w:color="auto" w:fill="auto"/>
        </w:tblPrEx>
        <w:trPr>
          <w:trHeight w:val="195" w:hRule="atLeast"/>
        </w:trPr>
        <w:tc>
          <w:tcPr>
            <w:tcW w:type="dxa" w:w="2957"/>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848"/>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5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5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9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115"/>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95" w:hRule="atLeast"/>
        </w:trPr>
        <w:tc>
          <w:tcPr>
            <w:tcW w:type="dxa" w:w="2957"/>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Operating Income</w:t>
            </w:r>
          </w:p>
        </w:tc>
        <w:tc>
          <w:tcPr>
            <w:tcW w:type="dxa" w:w="848"/>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$116,380</w:t>
            </w:r>
          </w:p>
        </w:tc>
        <w:tc>
          <w:tcPr>
            <w:tcW w:type="dxa" w:w="1115"/>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$116,380</w:t>
            </w:r>
          </w:p>
        </w:tc>
      </w:tr>
      <w:tr>
        <w:tblPrEx>
          <w:shd w:val="clear" w:color="auto" w:fill="auto"/>
        </w:tblPrEx>
        <w:trPr>
          <w:trHeight w:val="190" w:hRule="atLeast"/>
        </w:trPr>
        <w:tc>
          <w:tcPr>
            <w:tcW w:type="dxa" w:w="2957"/>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848"/>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05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05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09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115"/>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957"/>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Expenses</w:t>
            </w:r>
          </w:p>
        </w:tc>
        <w:tc>
          <w:tcPr>
            <w:tcW w:type="dxa" w:w="848"/>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5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5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9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115"/>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Payroll</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$19,055</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$19,055</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General and Administrative</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$8,736</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$8,736</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Marketing Expenses</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$1,331</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$1,331</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Professional Fees and Licensure</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$2,060</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$2,060</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Insurance Costs</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$2,625</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$2,625</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Travel and Vehicle Costs</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$5,500</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$5,500</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Rent and Utilities</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$8,663</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$8,663</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Miscellaneous Costs</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$1,597</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$1,597</w:t>
            </w:r>
          </w:p>
        </w:tc>
      </w:tr>
      <w:tr>
        <w:tblPrEx>
          <w:shd w:val="clear" w:color="auto" w:fill="auto"/>
        </w:tblPrEx>
        <w:trPr>
          <w:trHeight w:val="190" w:hRule="atLeast"/>
        </w:trPr>
        <w:tc>
          <w:tcPr>
            <w:tcW w:type="dxa" w:w="2957"/>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Payroll Taxes</w:t>
            </w:r>
          </w:p>
        </w:tc>
        <w:tc>
          <w:tcPr>
            <w:tcW w:type="dxa" w:w="848"/>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$2,858</w:t>
            </w:r>
          </w:p>
        </w:tc>
        <w:tc>
          <w:tcPr>
            <w:tcW w:type="dxa" w:w="111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$2,858</w:t>
            </w:r>
          </w:p>
        </w:tc>
      </w:tr>
      <w:tr>
        <w:tblPrEx>
          <w:shd w:val="clear" w:color="auto" w:fill="auto"/>
        </w:tblPrEx>
        <w:trPr>
          <w:trHeight w:val="195" w:hRule="atLeast"/>
        </w:trPr>
        <w:tc>
          <w:tcPr>
            <w:tcW w:type="dxa" w:w="2957"/>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Operating Costs</w:t>
            </w:r>
          </w:p>
        </w:tc>
        <w:tc>
          <w:tcPr>
            <w:tcW w:type="dxa" w:w="848"/>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$52,425</w:t>
            </w:r>
          </w:p>
        </w:tc>
        <w:tc>
          <w:tcPr>
            <w:tcW w:type="dxa" w:w="1115"/>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$52,425</w:t>
            </w:r>
          </w:p>
        </w:tc>
      </w:tr>
      <w:tr>
        <w:tblPrEx>
          <w:shd w:val="clear" w:color="auto" w:fill="auto"/>
        </w:tblPrEx>
        <w:trPr>
          <w:trHeight w:val="200" w:hRule="atLeast"/>
        </w:trPr>
        <w:tc>
          <w:tcPr>
            <w:tcW w:type="dxa" w:w="2957"/>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848"/>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56"/>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56"/>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96"/>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115"/>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95" w:hRule="atLeast"/>
        </w:trPr>
        <w:tc>
          <w:tcPr>
            <w:tcW w:type="dxa" w:w="2957"/>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EBITDA</w:t>
            </w:r>
          </w:p>
        </w:tc>
        <w:tc>
          <w:tcPr>
            <w:tcW w:type="dxa" w:w="848"/>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$63,955</w:t>
            </w:r>
          </w:p>
        </w:tc>
        <w:tc>
          <w:tcPr>
            <w:tcW w:type="dxa" w:w="1115"/>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$63,955</w:t>
            </w:r>
          </w:p>
        </w:tc>
      </w:tr>
      <w:tr>
        <w:tblPrEx>
          <w:shd w:val="clear" w:color="auto" w:fill="auto"/>
        </w:tblPrEx>
        <w:trPr>
          <w:trHeight w:val="190" w:hRule="atLeast"/>
        </w:trPr>
        <w:tc>
          <w:tcPr>
            <w:tcW w:type="dxa" w:w="2957"/>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Federal Income Tax</w:t>
            </w:r>
          </w:p>
        </w:tc>
        <w:tc>
          <w:tcPr>
            <w:tcW w:type="dxa" w:w="848"/>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$19,763</w:t>
            </w:r>
          </w:p>
        </w:tc>
        <w:tc>
          <w:tcPr>
            <w:tcW w:type="dxa" w:w="111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$19,763</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State Income Tax</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$2,994</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$2,994</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Interest Expense</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$1,046</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$1,027</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$1,007</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$986</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$4,066</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Depreciation Expense</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$804</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$804</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$804</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$804</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$3,214</w:t>
            </w:r>
          </w:p>
        </w:tc>
      </w:tr>
      <w:tr>
        <w:tblPrEx>
          <w:shd w:val="clear" w:color="auto" w:fill="auto"/>
        </w:tblPrEx>
        <w:trPr>
          <w:trHeight w:val="235" w:hRule="atLeast"/>
        </w:trPr>
        <w:tc>
          <w:tcPr>
            <w:tcW w:type="dxa" w:w="2957"/>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848"/>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5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5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9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115"/>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95" w:hRule="atLeast"/>
        </w:trPr>
        <w:tc>
          <w:tcPr>
            <w:tcW w:type="dxa" w:w="2957"/>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Net Profit</w:t>
            </w:r>
          </w:p>
        </w:tc>
        <w:tc>
          <w:tcPr>
            <w:tcW w:type="dxa" w:w="848"/>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-$1,849</w:t>
            </w:r>
          </w:p>
        </w:tc>
        <w:tc>
          <w:tcPr>
            <w:tcW w:type="dxa" w:w="105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-$1,830</w:t>
            </w:r>
          </w:p>
        </w:tc>
        <w:tc>
          <w:tcPr>
            <w:tcW w:type="dxa" w:w="105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-$1,810</w:t>
            </w:r>
          </w:p>
        </w:tc>
        <w:tc>
          <w:tcPr>
            <w:tcW w:type="dxa" w:w="109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$39,407</w:t>
            </w:r>
          </w:p>
        </w:tc>
        <w:tc>
          <w:tcPr>
            <w:tcW w:type="dxa" w:w="111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$33,917</w:t>
            </w:r>
          </w:p>
        </w:tc>
      </w:tr>
    </w:tbl>
    <w:p>
      <w:pPr>
        <w:pStyle w:val="Normal"/>
        <w:ind w:left="334" w:hanging="334"/>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p>
    <w:tbl>
      <w:tblPr>
        <w:tblW w:w="8128" w:type="dxa"/>
        <w:jc w:val="center"/>
        <w:tblInd w:w="44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957"/>
        <w:gridCol w:w="848"/>
        <w:gridCol w:w="1056"/>
        <w:gridCol w:w="1056"/>
        <w:gridCol w:w="1096"/>
        <w:gridCol w:w="1115"/>
      </w:tblGrid>
      <w:tr>
        <w:tblPrEx>
          <w:shd w:val="clear" w:color="auto" w:fill="auto"/>
        </w:tblPrEx>
        <w:trPr>
          <w:trHeight w:val="213" w:hRule="atLeast"/>
        </w:trPr>
        <w:tc>
          <w:tcPr>
            <w:tcW w:type="dxa" w:w="3805"/>
            <w:gridSpan w:val="2"/>
            <w:tcBorders>
              <w:top w:val="nil"/>
              <w:left w:val="nil"/>
              <w:bottom w:val="nil"/>
              <w:right w:val="nil"/>
            </w:tcBorders>
            <w:shd w:val="clear" w:color="auto" w:fill="333399"/>
            <w:tcMar>
              <w:top w:type="dxa" w:w="80"/>
              <w:left w:type="dxa" w:w="80"/>
              <w:bottom w:type="dxa" w:w="80"/>
              <w:right w:type="dxa" w:w="80"/>
            </w:tcMar>
            <w:vAlign w:val="bottom"/>
          </w:tcPr>
          <w:p>
            <w:pPr>
              <w:pStyle w:val="Normal"/>
            </w:pPr>
            <w:r>
              <w:rPr>
                <w:rFonts w:ascii="Arial Bold"/>
                <w:caps w:val="0"/>
                <w:smallCaps w:val="0"/>
                <w:strike w:val="0"/>
                <w:dstrike w:val="0"/>
                <w:outline w:val="0"/>
                <w:color w:val="ffffff"/>
                <w:spacing w:val="0"/>
                <w:kern w:val="0"/>
                <w:position w:val="0"/>
                <w:sz w:val="16"/>
                <w:szCs w:val="16"/>
                <w:u w:val="none" w:color="ffffff"/>
                <w:vertAlign w:val="baseline"/>
                <w:rtl w:val="0"/>
                <w:lang w:val="en-US"/>
              </w:rPr>
              <w:t>Profit and Loss Statement (Third Year)</w:t>
            </w:r>
          </w:p>
        </w:tc>
        <w:tc>
          <w:tcPr>
            <w:tcW w:type="dxa" w:w="1056"/>
            <w:tcBorders>
              <w:top w:val="nil"/>
              <w:left w:val="nil"/>
              <w:bottom w:val="nil"/>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056"/>
            <w:tcBorders>
              <w:top w:val="nil"/>
              <w:left w:val="nil"/>
              <w:bottom w:val="nil"/>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096"/>
            <w:tcBorders>
              <w:top w:val="nil"/>
              <w:left w:val="nil"/>
              <w:bottom w:val="nil"/>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115"/>
            <w:tcBorders>
              <w:top w:val="nil"/>
              <w:left w:val="nil"/>
              <w:bottom w:val="nil"/>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r>
      <w:tr>
        <w:tblPrEx>
          <w:shd w:val="clear" w:color="auto" w:fill="auto"/>
        </w:tblPrEx>
        <w:trPr>
          <w:trHeight w:val="218" w:hRule="atLeast"/>
        </w:trPr>
        <w:tc>
          <w:tcPr>
            <w:tcW w:type="dxa" w:w="2957"/>
            <w:tcBorders>
              <w:top w:val="nil"/>
              <w:left w:val="nil"/>
              <w:bottom w:val="single" w:color="000000" w:sz="4" w:space="0" w:shadow="0" w:frame="0"/>
              <w:right w:val="nil"/>
            </w:tcBorders>
            <w:shd w:val="clear" w:color="auto" w:fill="ffff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848"/>
            <w:tcBorders>
              <w:top w:val="nil"/>
              <w:left w:val="nil"/>
              <w:bottom w:val="single" w:color="000000" w:sz="4" w:space="0" w:shadow="0" w:frame="0"/>
              <w:right w:val="nil"/>
            </w:tcBorders>
            <w:shd w:val="clear" w:color="auto" w:fill="ffff99"/>
            <w:tcMar>
              <w:top w:type="dxa" w:w="80"/>
              <w:left w:type="dxa" w:w="80"/>
              <w:bottom w:type="dxa" w:w="80"/>
              <w:right w:type="dxa" w:w="80"/>
            </w:tcMar>
            <w:vAlign w:val="bottom"/>
          </w:tcPr>
          <w:p>
            <w:pPr>
              <w:pStyle w:val="Normal"/>
              <w:jc w:val="center"/>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1056"/>
            <w:tcBorders>
              <w:top w:val="nil"/>
              <w:left w:val="nil"/>
              <w:bottom w:val="single" w:color="000000" w:sz="4" w:space="0" w:shadow="0" w:frame="0"/>
              <w:right w:val="nil"/>
            </w:tcBorders>
            <w:shd w:val="clear" w:color="auto" w:fill="ffff99"/>
            <w:tcMar>
              <w:top w:type="dxa" w:w="80"/>
              <w:left w:type="dxa" w:w="80"/>
              <w:bottom w:type="dxa" w:w="80"/>
              <w:right w:type="dxa" w:w="80"/>
            </w:tcMar>
            <w:vAlign w:val="bottom"/>
          </w:tcPr>
          <w:p>
            <w:pPr>
              <w:pStyle w:val="Normal"/>
              <w:jc w:val="center"/>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1056"/>
            <w:tcBorders>
              <w:top w:val="nil"/>
              <w:left w:val="nil"/>
              <w:bottom w:val="single" w:color="000000" w:sz="4" w:space="0" w:shadow="0" w:frame="0"/>
              <w:right w:val="nil"/>
            </w:tcBorders>
            <w:shd w:val="clear" w:color="auto" w:fill="ffff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096"/>
            <w:tcBorders>
              <w:top w:val="nil"/>
              <w:left w:val="nil"/>
              <w:bottom w:val="single" w:color="000000" w:sz="4" w:space="0" w:shadow="0" w:frame="0"/>
              <w:right w:val="nil"/>
            </w:tcBorders>
            <w:shd w:val="clear" w:color="auto" w:fill="ffff99"/>
            <w:tcMar>
              <w:top w:type="dxa" w:w="80"/>
              <w:left w:type="dxa" w:w="80"/>
              <w:bottom w:type="dxa" w:w="80"/>
              <w:right w:type="dxa" w:w="80"/>
            </w:tcMar>
            <w:vAlign w:val="bottom"/>
          </w:tcPr>
          <w:p>
            <w:pPr>
              <w:pStyle w:val="Normal"/>
              <w:jc w:val="center"/>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1115"/>
            <w:tcBorders>
              <w:top w:val="nil"/>
              <w:left w:val="nil"/>
              <w:bottom w:val="single" w:color="000000" w:sz="4" w:space="0" w:shadow="0" w:frame="0"/>
              <w:right w:val="nil"/>
            </w:tcBorders>
            <w:shd w:val="clear" w:color="auto" w:fill="ffff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Quarter</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Q1</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Q2</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Q3</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Q4</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2011</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Sales</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$146,410</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$146,410</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Cost of Goods Sold</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$18,392</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$18,392</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Gross Margin</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87.4%</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87.4%</w:t>
            </w:r>
          </w:p>
        </w:tc>
      </w:tr>
      <w:tr>
        <w:tblPrEx>
          <w:shd w:val="clear" w:color="auto" w:fill="auto"/>
        </w:tblPrEx>
        <w:trPr>
          <w:trHeight w:val="195" w:hRule="atLeast"/>
        </w:trPr>
        <w:tc>
          <w:tcPr>
            <w:tcW w:type="dxa" w:w="2957"/>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848"/>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5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5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9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115"/>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95" w:hRule="atLeast"/>
        </w:trPr>
        <w:tc>
          <w:tcPr>
            <w:tcW w:type="dxa" w:w="2957"/>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Operating Income</w:t>
            </w:r>
          </w:p>
        </w:tc>
        <w:tc>
          <w:tcPr>
            <w:tcW w:type="dxa" w:w="848"/>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$128,018</w:t>
            </w:r>
          </w:p>
        </w:tc>
        <w:tc>
          <w:tcPr>
            <w:tcW w:type="dxa" w:w="1115"/>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$128,018</w:t>
            </w:r>
          </w:p>
        </w:tc>
      </w:tr>
      <w:tr>
        <w:tblPrEx>
          <w:shd w:val="clear" w:color="auto" w:fill="auto"/>
        </w:tblPrEx>
        <w:trPr>
          <w:trHeight w:val="190" w:hRule="atLeast"/>
        </w:trPr>
        <w:tc>
          <w:tcPr>
            <w:tcW w:type="dxa" w:w="2957"/>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848"/>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05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05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09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115"/>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957"/>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Expenses</w:t>
            </w:r>
          </w:p>
        </w:tc>
        <w:tc>
          <w:tcPr>
            <w:tcW w:type="dxa" w:w="848"/>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5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5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9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115"/>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Payroll</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$19,627</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$19,627</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General and Administrative</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$9,085</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$9,085</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Marketing Expenses</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$1,464</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$1,464</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Professional Fees and Licensure</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$2,122</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$2,122</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Insurance Costs</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$2,756</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$2,756</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Travel and Vehicle Costs</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$6,050</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$6,050</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Rent and Utilities</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$9,096</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$9,096</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Miscellaneous Costs</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$1,757</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$1,757</w:t>
            </w:r>
          </w:p>
        </w:tc>
      </w:tr>
      <w:tr>
        <w:tblPrEx>
          <w:shd w:val="clear" w:color="auto" w:fill="auto"/>
        </w:tblPrEx>
        <w:trPr>
          <w:trHeight w:val="190" w:hRule="atLeast"/>
        </w:trPr>
        <w:tc>
          <w:tcPr>
            <w:tcW w:type="dxa" w:w="2957"/>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Payroll Taxes</w:t>
            </w:r>
          </w:p>
        </w:tc>
        <w:tc>
          <w:tcPr>
            <w:tcW w:type="dxa" w:w="848"/>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$2,944</w:t>
            </w:r>
          </w:p>
        </w:tc>
        <w:tc>
          <w:tcPr>
            <w:tcW w:type="dxa" w:w="111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$2,944</w:t>
            </w:r>
          </w:p>
        </w:tc>
      </w:tr>
      <w:tr>
        <w:tblPrEx>
          <w:shd w:val="clear" w:color="auto" w:fill="auto"/>
        </w:tblPrEx>
        <w:trPr>
          <w:trHeight w:val="195" w:hRule="atLeast"/>
        </w:trPr>
        <w:tc>
          <w:tcPr>
            <w:tcW w:type="dxa" w:w="2957"/>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Operating Costs</w:t>
            </w:r>
          </w:p>
        </w:tc>
        <w:tc>
          <w:tcPr>
            <w:tcW w:type="dxa" w:w="848"/>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$54,901</w:t>
            </w:r>
          </w:p>
        </w:tc>
        <w:tc>
          <w:tcPr>
            <w:tcW w:type="dxa" w:w="1115"/>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$54,901</w:t>
            </w:r>
          </w:p>
        </w:tc>
      </w:tr>
      <w:tr>
        <w:tblPrEx>
          <w:shd w:val="clear" w:color="auto" w:fill="auto"/>
        </w:tblPrEx>
        <w:trPr>
          <w:trHeight w:val="200" w:hRule="atLeast"/>
        </w:trPr>
        <w:tc>
          <w:tcPr>
            <w:tcW w:type="dxa" w:w="2957"/>
            <w:tcBorders>
              <w:top w:val="single" w:color="000000" w:sz="8" w:space="0" w:shadow="0" w:frame="0"/>
              <w:left w:val="nil"/>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tc>
        <w:tc>
          <w:tcPr>
            <w:tcW w:type="dxa" w:w="848"/>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105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105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109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111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r>
      <w:tr>
        <w:tblPrEx>
          <w:shd w:val="clear" w:color="auto" w:fill="auto"/>
        </w:tblPrEx>
        <w:trPr>
          <w:trHeight w:val="195" w:hRule="atLeast"/>
        </w:trPr>
        <w:tc>
          <w:tcPr>
            <w:tcW w:type="dxa" w:w="2957"/>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EBITDA</w:t>
            </w:r>
          </w:p>
        </w:tc>
        <w:tc>
          <w:tcPr>
            <w:tcW w:type="dxa" w:w="848"/>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$73,117</w:t>
            </w:r>
          </w:p>
        </w:tc>
        <w:tc>
          <w:tcPr>
            <w:tcW w:type="dxa" w:w="1115"/>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$73,117</w:t>
            </w:r>
          </w:p>
        </w:tc>
      </w:tr>
      <w:tr>
        <w:tblPrEx>
          <w:shd w:val="clear" w:color="auto" w:fill="auto"/>
        </w:tblPrEx>
        <w:trPr>
          <w:trHeight w:val="190" w:hRule="atLeast"/>
        </w:trPr>
        <w:tc>
          <w:tcPr>
            <w:tcW w:type="dxa" w:w="2957"/>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Federal Income Tax</w:t>
            </w:r>
          </w:p>
        </w:tc>
        <w:tc>
          <w:tcPr>
            <w:tcW w:type="dxa" w:w="848"/>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$22,896</w:t>
            </w:r>
          </w:p>
        </w:tc>
        <w:tc>
          <w:tcPr>
            <w:tcW w:type="dxa" w:w="1115"/>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$22,896</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State Income Tax</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$3,469</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$3,469</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Interest Expense</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$966</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$945</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$923</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$901</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$3,734</w:t>
            </w:r>
          </w:p>
        </w:tc>
      </w:tr>
      <w:tr>
        <w:tblPrEx>
          <w:shd w:val="clear" w:color="auto" w:fill="auto"/>
        </w:tblPrEx>
        <w:trPr>
          <w:trHeight w:val="185" w:hRule="atLeast"/>
        </w:trPr>
        <w:tc>
          <w:tcPr>
            <w:tcW w:type="dxa" w:w="2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Depreciation Expense</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$804</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$804</w:t>
            </w:r>
          </w:p>
        </w:tc>
        <w:tc>
          <w:tcPr>
            <w:tcW w:type="dxa" w:w="10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$804</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$804</w:t>
            </w:r>
          </w:p>
        </w:tc>
        <w:tc>
          <w:tcPr>
            <w:tcW w:type="dxa" w:w="1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$3,214</w:t>
            </w:r>
          </w:p>
        </w:tc>
      </w:tr>
      <w:tr>
        <w:tblPrEx>
          <w:shd w:val="clear" w:color="auto" w:fill="auto"/>
        </w:tblPrEx>
        <w:trPr>
          <w:trHeight w:val="235" w:hRule="atLeast"/>
        </w:trPr>
        <w:tc>
          <w:tcPr>
            <w:tcW w:type="dxa" w:w="2957"/>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848"/>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5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5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9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115"/>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95" w:hRule="atLeast"/>
        </w:trPr>
        <w:tc>
          <w:tcPr>
            <w:tcW w:type="dxa" w:w="2957"/>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Net Profit</w:t>
            </w:r>
          </w:p>
        </w:tc>
        <w:tc>
          <w:tcPr>
            <w:tcW w:type="dxa" w:w="848"/>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-$1,769</w:t>
            </w:r>
          </w:p>
        </w:tc>
        <w:tc>
          <w:tcPr>
            <w:tcW w:type="dxa" w:w="105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-$1,748</w:t>
            </w:r>
          </w:p>
        </w:tc>
        <w:tc>
          <w:tcPr>
            <w:tcW w:type="dxa" w:w="105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-$1,727</w:t>
            </w:r>
          </w:p>
        </w:tc>
        <w:tc>
          <w:tcPr>
            <w:tcW w:type="dxa" w:w="109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$45,047</w:t>
            </w:r>
          </w:p>
        </w:tc>
        <w:tc>
          <w:tcPr>
            <w:tcW w:type="dxa" w:w="111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$39,803</w:t>
            </w:r>
          </w:p>
        </w:tc>
      </w:tr>
    </w:tbl>
    <w:p>
      <w:pPr>
        <w:pStyle w:val="Normal"/>
        <w:ind w:left="334" w:hanging="334"/>
        <w:jc w:val="center"/>
        <w:outlineLvl w:val="0"/>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pPr>
      <w:r>
        <w:rPr>
          <w:rFonts w:ascii="Times New Roman Bold" w:cs="Times New Roman Bold" w:hAnsi="Times New Roman Bold" w:eastAsia="Times New Roman Bold"/>
        </w:rPr>
        <w:br w:type="page"/>
      </w:r>
    </w:p>
    <w:p>
      <w:pPr>
        <w:pStyle w:val="Normal"/>
        <w:jc w:val="center"/>
        <w:rPr>
          <w:rFonts w:ascii="Times New Roman Bold" w:cs="Times New Roman Bold" w:hAnsi="Times New Roman Bold" w:eastAsia="Times New Roman Bold"/>
        </w:rPr>
      </w:pPr>
    </w:p>
    <w:p>
      <w:pPr>
        <w:pStyle w:val="Normal"/>
        <w:jc w:val="center"/>
        <w:outlineLvl w:val="0"/>
        <w:rPr>
          <w:rFonts w:ascii="Times New Roman Bold" w:cs="Times New Roman Bold" w:hAnsi="Times New Roman Bold" w:eastAsia="Times New Roman Bold"/>
        </w:rPr>
      </w:pPr>
      <w:r>
        <w:rPr>
          <w:rFonts w:ascii="Times New Roman Bold"/>
          <w:rtl w:val="0"/>
          <w:lang w:val="en-US"/>
        </w:rPr>
        <w:t>Expanded Cash Flow Analysis</w:t>
      </w:r>
    </w:p>
    <w:p>
      <w:pPr>
        <w:pStyle w:val="Normal"/>
        <w:jc w:val="center"/>
        <w:rPr>
          <w:rFonts w:ascii="Times New Roman Bold" w:cs="Times New Roman Bold" w:hAnsi="Times New Roman Bold" w:eastAsia="Times New Roman Bold"/>
        </w:rPr>
      </w:pPr>
    </w:p>
    <w:tbl>
      <w:tblPr>
        <w:tblW w:w="10767"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606"/>
        <w:gridCol w:w="810"/>
        <w:gridCol w:w="1016"/>
        <w:gridCol w:w="1016"/>
        <w:gridCol w:w="1095"/>
        <w:gridCol w:w="1116"/>
        <w:gridCol w:w="1016"/>
        <w:gridCol w:w="1096"/>
        <w:gridCol w:w="996"/>
      </w:tblGrid>
      <w:tr>
        <w:tblPrEx>
          <w:shd w:val="clear" w:color="auto" w:fill="auto"/>
        </w:tblPrEx>
        <w:trPr>
          <w:trHeight w:val="218" w:hRule="atLeast"/>
        </w:trPr>
        <w:tc>
          <w:tcPr>
            <w:tcW w:type="dxa" w:w="3416"/>
            <w:gridSpan w:val="2"/>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ascii="Arial Bold"/>
                <w:caps w:val="0"/>
                <w:smallCaps w:val="0"/>
                <w:strike w:val="0"/>
                <w:dstrike w:val="0"/>
                <w:outline w:val="0"/>
                <w:color w:val="ffffff"/>
                <w:spacing w:val="0"/>
                <w:kern w:val="0"/>
                <w:position w:val="0"/>
                <w:sz w:val="16"/>
                <w:szCs w:val="16"/>
                <w:u w:val="none" w:color="ffffff"/>
                <w:vertAlign w:val="baseline"/>
                <w:rtl w:val="0"/>
                <w:lang w:val="en-US"/>
              </w:rPr>
              <w:t>Cash Flow Analysis (First Year)</w:t>
            </w:r>
          </w:p>
        </w:tc>
        <w:tc>
          <w:tcPr>
            <w:tcW w:type="dxa" w:w="101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01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095"/>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11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015"/>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09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99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Month</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1</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3</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4</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5</w:t>
            </w:r>
          </w:p>
        </w:tc>
        <w:tc>
          <w:tcPr>
            <w:tcW w:type="dxa" w:w="1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6</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7</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8</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Cash From Operations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-$375</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-$373</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-$371</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-$369</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-$367</w:t>
            </w:r>
          </w:p>
        </w:tc>
        <w:tc>
          <w:tcPr>
            <w:tcW w:type="dxa" w:w="1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-$365</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-$363</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$4,840</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Cash From Receivables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Operating Cash Inflow</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-$375</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-$373</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-$371</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-$369</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-$367</w:t>
            </w:r>
          </w:p>
        </w:tc>
        <w:tc>
          <w:tcPr>
            <w:tcW w:type="dxa" w:w="1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-$365</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-$363</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$4,840</w:t>
            </w:r>
          </w:p>
        </w:tc>
      </w:tr>
      <w:tr>
        <w:tblPrEx>
          <w:shd w:val="clear" w:color="auto" w:fill="auto"/>
        </w:tblPrEx>
        <w:trPr>
          <w:trHeight w:val="185" w:hRule="atLeast"/>
        </w:trPr>
        <w:tc>
          <w:tcPr>
            <w:tcW w:type="dxa" w:w="260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810"/>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01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01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095"/>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11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015"/>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09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99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60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Other Cash Inflows</w:t>
            </w:r>
          </w:p>
        </w:tc>
        <w:tc>
          <w:tcPr>
            <w:tcW w:type="dxa" w:w="81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95"/>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1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15"/>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9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99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36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Equity Investment</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$10,000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r>
      <w:tr>
        <w:tblPrEx>
          <w:shd w:val="clear" w:color="auto" w:fill="auto"/>
        </w:tblPrEx>
        <w:trPr>
          <w:trHeight w:val="36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Increased Borrowings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$50,000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Sales of Business Assets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A/P Increases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$316</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$316</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$316</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$316</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$316</w:t>
            </w:r>
          </w:p>
        </w:tc>
        <w:tc>
          <w:tcPr>
            <w:tcW w:type="dxa" w:w="1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$316</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$316</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$316</w:t>
            </w:r>
          </w:p>
        </w:tc>
      </w:tr>
      <w:tr>
        <w:tblPrEx>
          <w:shd w:val="clear" w:color="auto" w:fill="auto"/>
        </w:tblPrEx>
        <w:trPr>
          <w:trHeight w:val="36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Other Cash Inflows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$60,316</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$316</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$316</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$316</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$316</w:t>
            </w:r>
          </w:p>
        </w:tc>
        <w:tc>
          <w:tcPr>
            <w:tcW w:type="dxa" w:w="1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$316</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$316</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$316</w:t>
            </w:r>
          </w:p>
        </w:tc>
      </w:tr>
      <w:tr>
        <w:tblPrEx>
          <w:shd w:val="clear" w:color="auto" w:fill="auto"/>
        </w:tblPrEx>
        <w:trPr>
          <w:trHeight w:val="195" w:hRule="atLeast"/>
        </w:trPr>
        <w:tc>
          <w:tcPr>
            <w:tcW w:type="dxa" w:w="260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810"/>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1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1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95"/>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11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15"/>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9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99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375" w:hRule="atLeast"/>
        </w:trPr>
        <w:tc>
          <w:tcPr>
            <w:tcW w:type="dxa" w:w="2606"/>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Cash Inflow</w:t>
            </w:r>
          </w:p>
        </w:tc>
        <w:tc>
          <w:tcPr>
            <w:tcW w:type="dxa" w:w="810"/>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$59,941</w:t>
            </w:r>
          </w:p>
        </w:tc>
        <w:tc>
          <w:tcPr>
            <w:tcW w:type="dxa" w:w="10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-$57</w:t>
            </w:r>
          </w:p>
        </w:tc>
        <w:tc>
          <w:tcPr>
            <w:tcW w:type="dxa" w:w="10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-$55</w:t>
            </w:r>
          </w:p>
        </w:tc>
        <w:tc>
          <w:tcPr>
            <w:tcW w:type="dxa" w:w="109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-$53</w:t>
            </w:r>
          </w:p>
        </w:tc>
        <w:tc>
          <w:tcPr>
            <w:tcW w:type="dxa" w:w="11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-$51</w:t>
            </w:r>
          </w:p>
        </w:tc>
        <w:tc>
          <w:tcPr>
            <w:tcW w:type="dxa" w:w="101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-$49</w:t>
            </w:r>
          </w:p>
        </w:tc>
        <w:tc>
          <w:tcPr>
            <w:tcW w:type="dxa" w:w="109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-$47</w:t>
            </w:r>
          </w:p>
        </w:tc>
        <w:tc>
          <w:tcPr>
            <w:tcW w:type="dxa" w:w="99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$5,156</w:t>
            </w:r>
          </w:p>
        </w:tc>
      </w:tr>
      <w:tr>
        <w:tblPrEx>
          <w:shd w:val="clear" w:color="auto" w:fill="auto"/>
        </w:tblPrEx>
        <w:trPr>
          <w:trHeight w:val="230" w:hRule="atLeast"/>
        </w:trPr>
        <w:tc>
          <w:tcPr>
            <w:tcW w:type="dxa" w:w="260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810"/>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01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01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095"/>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11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015"/>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09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99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60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Cash Outflows</w:t>
            </w:r>
          </w:p>
        </w:tc>
        <w:tc>
          <w:tcPr>
            <w:tcW w:type="dxa" w:w="81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95"/>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1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15"/>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9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99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Repayment of Principal</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$258</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$260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$262</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$264</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$266</w:t>
            </w:r>
          </w:p>
        </w:tc>
        <w:tc>
          <w:tcPr>
            <w:tcW w:type="dxa" w:w="1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$268</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$270</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$272</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A/P Decreases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$207</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$207</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$207</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$207</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$207</w:t>
            </w:r>
          </w:p>
        </w:tc>
        <w:tc>
          <w:tcPr>
            <w:tcW w:type="dxa" w:w="1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$207</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$207</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$207</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A/R Increases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 xml:space="preserve">Asset Purchases </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$45,000</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Dividends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Cash Outflows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$466</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$468</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$470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$472</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$474</w:t>
            </w:r>
          </w:p>
        </w:tc>
        <w:tc>
          <w:tcPr>
            <w:tcW w:type="dxa" w:w="10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$476</w:t>
            </w:r>
          </w:p>
        </w:tc>
        <w:tc>
          <w:tcPr>
            <w:tcW w:type="dxa" w:w="10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$478</w:t>
            </w:r>
          </w:p>
        </w:tc>
        <w:tc>
          <w:tcPr>
            <w:tcW w:type="dxa" w:w="9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$45,480</w:t>
            </w:r>
          </w:p>
        </w:tc>
      </w:tr>
      <w:tr>
        <w:tblPrEx>
          <w:shd w:val="clear" w:color="auto" w:fill="auto"/>
        </w:tblPrEx>
        <w:trPr>
          <w:trHeight w:val="195" w:hRule="atLeast"/>
        </w:trPr>
        <w:tc>
          <w:tcPr>
            <w:tcW w:type="dxa" w:w="260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810"/>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1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1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95"/>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11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15"/>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9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99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375" w:hRule="atLeast"/>
        </w:trPr>
        <w:tc>
          <w:tcPr>
            <w:tcW w:type="dxa" w:w="2606"/>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Net Cash Flow</w:t>
            </w:r>
          </w:p>
        </w:tc>
        <w:tc>
          <w:tcPr>
            <w:tcW w:type="dxa" w:w="810"/>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$59,475</w:t>
            </w:r>
          </w:p>
        </w:tc>
        <w:tc>
          <w:tcPr>
            <w:tcW w:type="dxa" w:w="10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-$525</w:t>
            </w:r>
          </w:p>
        </w:tc>
        <w:tc>
          <w:tcPr>
            <w:tcW w:type="dxa" w:w="10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-$525</w:t>
            </w:r>
          </w:p>
        </w:tc>
        <w:tc>
          <w:tcPr>
            <w:tcW w:type="dxa" w:w="109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-$525</w:t>
            </w:r>
          </w:p>
        </w:tc>
        <w:tc>
          <w:tcPr>
            <w:tcW w:type="dxa" w:w="11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-$525</w:t>
            </w:r>
          </w:p>
        </w:tc>
        <w:tc>
          <w:tcPr>
            <w:tcW w:type="dxa" w:w="101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-$525</w:t>
            </w:r>
          </w:p>
        </w:tc>
        <w:tc>
          <w:tcPr>
            <w:tcW w:type="dxa" w:w="109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-$525</w:t>
            </w:r>
          </w:p>
        </w:tc>
        <w:tc>
          <w:tcPr>
            <w:tcW w:type="dxa" w:w="99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-$40,323</w:t>
            </w:r>
          </w:p>
        </w:tc>
      </w:tr>
      <w:tr>
        <w:tblPrEx>
          <w:shd w:val="clear" w:color="auto" w:fill="auto"/>
        </w:tblPrEx>
        <w:trPr>
          <w:trHeight w:val="375" w:hRule="atLeast"/>
        </w:trPr>
        <w:tc>
          <w:tcPr>
            <w:tcW w:type="dxa" w:w="2606"/>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Cash Balance</w:t>
            </w:r>
          </w:p>
        </w:tc>
        <w:tc>
          <w:tcPr>
            <w:tcW w:type="dxa" w:w="810"/>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$59,475</w:t>
            </w:r>
          </w:p>
        </w:tc>
        <w:tc>
          <w:tcPr>
            <w:tcW w:type="dxa" w:w="10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$58,950</w:t>
            </w:r>
          </w:p>
        </w:tc>
        <w:tc>
          <w:tcPr>
            <w:tcW w:type="dxa" w:w="10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$58,425</w:t>
            </w:r>
          </w:p>
        </w:tc>
        <w:tc>
          <w:tcPr>
            <w:tcW w:type="dxa" w:w="109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$57,900</w:t>
            </w:r>
          </w:p>
        </w:tc>
        <w:tc>
          <w:tcPr>
            <w:tcW w:type="dxa" w:w="11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$57,375</w:t>
            </w:r>
          </w:p>
        </w:tc>
        <w:tc>
          <w:tcPr>
            <w:tcW w:type="dxa" w:w="101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$56,850</w:t>
            </w:r>
          </w:p>
        </w:tc>
        <w:tc>
          <w:tcPr>
            <w:tcW w:type="dxa" w:w="109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$56,325</w:t>
            </w:r>
          </w:p>
        </w:tc>
        <w:tc>
          <w:tcPr>
            <w:tcW w:type="dxa" w:w="99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$16,002</w:t>
            </w:r>
          </w:p>
        </w:tc>
      </w:tr>
    </w:tbl>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tbl>
      <w:tblPr>
        <w:tblW w:w="7659" w:type="dxa"/>
        <w:jc w:val="center"/>
        <w:tblInd w:w="6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606"/>
        <w:gridCol w:w="810"/>
        <w:gridCol w:w="1016"/>
        <w:gridCol w:w="1016"/>
        <w:gridCol w:w="1095"/>
        <w:gridCol w:w="1116"/>
      </w:tblGrid>
      <w:tr>
        <w:tblPrEx>
          <w:shd w:val="clear" w:color="auto" w:fill="auto"/>
        </w:tblPrEx>
        <w:trPr>
          <w:trHeight w:val="218" w:hRule="atLeast"/>
        </w:trPr>
        <w:tc>
          <w:tcPr>
            <w:tcW w:type="dxa" w:w="3416"/>
            <w:gridSpan w:val="2"/>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ascii="Arial Bold"/>
                <w:caps w:val="0"/>
                <w:smallCaps w:val="0"/>
                <w:strike w:val="0"/>
                <w:dstrike w:val="0"/>
                <w:outline w:val="0"/>
                <w:color w:val="ffffff"/>
                <w:spacing w:val="0"/>
                <w:kern w:val="0"/>
                <w:position w:val="0"/>
                <w:sz w:val="16"/>
                <w:szCs w:val="16"/>
                <w:u w:val="none" w:color="ffffff"/>
                <w:vertAlign w:val="baseline"/>
                <w:rtl w:val="0"/>
                <w:lang w:val="en-US"/>
              </w:rPr>
              <w:t>Cash Flow Analysis (First Year Cont.)</w:t>
            </w:r>
          </w:p>
        </w:tc>
        <w:tc>
          <w:tcPr>
            <w:tcW w:type="dxa" w:w="101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01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095"/>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116"/>
            <w:tcBorders>
              <w:top w:val="nil"/>
              <w:left w:val="nil"/>
              <w:bottom w:val="single" w:color="000000" w:sz="4" w:space="0" w:shadow="0" w:frame="0"/>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Month</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9</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10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11</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12</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2009</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Cash From Operations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$6,718</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$59,472</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-$4,529</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-$4,527</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$30,173</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Cash From Receivables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Operating Cash Inflow</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$6,718</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$59,472</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-$4,529</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-$4,527</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$30,173</w:t>
            </w:r>
          </w:p>
        </w:tc>
      </w:tr>
      <w:tr>
        <w:tblPrEx>
          <w:shd w:val="clear" w:color="auto" w:fill="auto"/>
        </w:tblPrEx>
        <w:trPr>
          <w:trHeight w:val="185" w:hRule="atLeast"/>
        </w:trPr>
        <w:tc>
          <w:tcPr>
            <w:tcW w:type="dxa" w:w="260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810"/>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01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01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095"/>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11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60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Other Cash Inflows</w:t>
            </w:r>
          </w:p>
        </w:tc>
        <w:tc>
          <w:tcPr>
            <w:tcW w:type="dxa" w:w="81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95"/>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1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Equity Investment</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$10,000</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Increased Borrowings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$50,000</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Sales of Business Assets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A/P Increases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$316</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$316</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$316</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$316</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$3,790</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Other Cash Inflows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$316</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$316</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$316</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$316</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$63,790</w:t>
            </w:r>
          </w:p>
        </w:tc>
      </w:tr>
      <w:tr>
        <w:tblPrEx>
          <w:shd w:val="clear" w:color="auto" w:fill="auto"/>
        </w:tblPrEx>
        <w:trPr>
          <w:trHeight w:val="195" w:hRule="atLeast"/>
        </w:trPr>
        <w:tc>
          <w:tcPr>
            <w:tcW w:type="dxa" w:w="260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810"/>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1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1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95"/>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11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95" w:hRule="atLeast"/>
        </w:trPr>
        <w:tc>
          <w:tcPr>
            <w:tcW w:type="dxa" w:w="2606"/>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Cash Inflow</w:t>
            </w:r>
          </w:p>
        </w:tc>
        <w:tc>
          <w:tcPr>
            <w:tcW w:type="dxa" w:w="810"/>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$7,033</w:t>
            </w:r>
          </w:p>
        </w:tc>
        <w:tc>
          <w:tcPr>
            <w:tcW w:type="dxa" w:w="10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$59,788</w:t>
            </w:r>
          </w:p>
        </w:tc>
        <w:tc>
          <w:tcPr>
            <w:tcW w:type="dxa" w:w="10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-$4,213</w:t>
            </w:r>
          </w:p>
        </w:tc>
        <w:tc>
          <w:tcPr>
            <w:tcW w:type="dxa" w:w="109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-$4,211</w:t>
            </w:r>
          </w:p>
        </w:tc>
        <w:tc>
          <w:tcPr>
            <w:tcW w:type="dxa" w:w="1116"/>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$93,963</w:t>
            </w:r>
          </w:p>
        </w:tc>
      </w:tr>
      <w:tr>
        <w:tblPrEx>
          <w:shd w:val="clear" w:color="auto" w:fill="auto"/>
        </w:tblPrEx>
        <w:trPr>
          <w:trHeight w:val="230" w:hRule="atLeast"/>
        </w:trPr>
        <w:tc>
          <w:tcPr>
            <w:tcW w:type="dxa" w:w="260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810"/>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01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01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095"/>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11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60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Cash Outflows</w:t>
            </w:r>
          </w:p>
        </w:tc>
        <w:tc>
          <w:tcPr>
            <w:tcW w:type="dxa" w:w="81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95"/>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1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Repayment of Principal</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$274</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$276</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$278</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$281</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$3,232</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A/P Decreases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$207</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$207</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$207</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$207</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$2,489</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A/R Increases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 xml:space="preserve">Asset Purchases </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$45,000</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Dividends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$27,156</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$27,156</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Cash Outflows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$482</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$27,640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$486</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$488</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$77,877</w:t>
            </w:r>
          </w:p>
        </w:tc>
      </w:tr>
      <w:tr>
        <w:tblPrEx>
          <w:shd w:val="clear" w:color="auto" w:fill="auto"/>
        </w:tblPrEx>
        <w:trPr>
          <w:trHeight w:val="195" w:hRule="atLeast"/>
        </w:trPr>
        <w:tc>
          <w:tcPr>
            <w:tcW w:type="dxa" w:w="260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810"/>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1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1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95"/>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11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95" w:hRule="atLeast"/>
        </w:trPr>
        <w:tc>
          <w:tcPr>
            <w:tcW w:type="dxa" w:w="2606"/>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Net Cash Flow</w:t>
            </w:r>
          </w:p>
        </w:tc>
        <w:tc>
          <w:tcPr>
            <w:tcW w:type="dxa" w:w="810"/>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$6,552</w:t>
            </w:r>
          </w:p>
        </w:tc>
        <w:tc>
          <w:tcPr>
            <w:tcW w:type="dxa" w:w="10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$32,148</w:t>
            </w:r>
          </w:p>
        </w:tc>
        <w:tc>
          <w:tcPr>
            <w:tcW w:type="dxa" w:w="10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-$4,699</w:t>
            </w:r>
          </w:p>
        </w:tc>
        <w:tc>
          <w:tcPr>
            <w:tcW w:type="dxa" w:w="109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-$4,699</w:t>
            </w:r>
          </w:p>
        </w:tc>
        <w:tc>
          <w:tcPr>
            <w:tcW w:type="dxa" w:w="1116"/>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$16,087</w:t>
            </w:r>
          </w:p>
        </w:tc>
      </w:tr>
      <w:tr>
        <w:tblPrEx>
          <w:shd w:val="clear" w:color="auto" w:fill="auto"/>
        </w:tblPrEx>
        <w:trPr>
          <w:trHeight w:val="195" w:hRule="atLeast"/>
        </w:trPr>
        <w:tc>
          <w:tcPr>
            <w:tcW w:type="dxa" w:w="2606"/>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Cash Balance</w:t>
            </w:r>
          </w:p>
        </w:tc>
        <w:tc>
          <w:tcPr>
            <w:tcW w:type="dxa" w:w="810"/>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$22,554</w:t>
            </w:r>
          </w:p>
        </w:tc>
        <w:tc>
          <w:tcPr>
            <w:tcW w:type="dxa" w:w="10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$54,702</w:t>
            </w:r>
          </w:p>
        </w:tc>
        <w:tc>
          <w:tcPr>
            <w:tcW w:type="dxa" w:w="10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$50,003</w:t>
            </w:r>
          </w:p>
        </w:tc>
        <w:tc>
          <w:tcPr>
            <w:tcW w:type="dxa" w:w="109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$45,304</w:t>
            </w:r>
          </w:p>
        </w:tc>
        <w:tc>
          <w:tcPr>
            <w:tcW w:type="dxa" w:w="1116"/>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$16,087</w:t>
            </w:r>
          </w:p>
        </w:tc>
      </w:tr>
    </w:tbl>
    <w:p>
      <w:pPr>
        <w:pStyle w:val="Normal"/>
        <w:ind w:left="502" w:hanging="502"/>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tbl>
      <w:tblPr>
        <w:tblW w:w="7659" w:type="dxa"/>
        <w:jc w:val="center"/>
        <w:tblInd w:w="6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606"/>
        <w:gridCol w:w="810"/>
        <w:gridCol w:w="1016"/>
        <w:gridCol w:w="1016"/>
        <w:gridCol w:w="1095"/>
        <w:gridCol w:w="1116"/>
      </w:tblGrid>
      <w:tr>
        <w:tblPrEx>
          <w:shd w:val="clear" w:color="auto" w:fill="auto"/>
        </w:tblPrEx>
        <w:trPr>
          <w:trHeight w:val="213" w:hRule="atLeast"/>
        </w:trPr>
        <w:tc>
          <w:tcPr>
            <w:tcW w:type="dxa" w:w="3416"/>
            <w:gridSpan w:val="2"/>
            <w:tcBorders>
              <w:top w:val="nil"/>
              <w:left w:val="nil"/>
              <w:bottom w:val="nil"/>
              <w:right w:val="nil"/>
            </w:tcBorders>
            <w:shd w:val="clear" w:color="auto" w:fill="333399"/>
            <w:tcMar>
              <w:top w:type="dxa" w:w="80"/>
              <w:left w:type="dxa" w:w="80"/>
              <w:bottom w:type="dxa" w:w="80"/>
              <w:right w:type="dxa" w:w="80"/>
            </w:tcMar>
            <w:vAlign w:val="bottom"/>
          </w:tcPr>
          <w:p>
            <w:pPr>
              <w:pStyle w:val="Normal"/>
            </w:pPr>
            <w:r>
              <w:rPr>
                <w:rFonts w:ascii="Arial Bold"/>
                <w:caps w:val="0"/>
                <w:smallCaps w:val="0"/>
                <w:strike w:val="0"/>
                <w:dstrike w:val="0"/>
                <w:outline w:val="0"/>
                <w:color w:val="ffffff"/>
                <w:spacing w:val="0"/>
                <w:kern w:val="0"/>
                <w:position w:val="0"/>
                <w:sz w:val="16"/>
                <w:szCs w:val="16"/>
                <w:u w:val="none" w:color="ffffff"/>
                <w:vertAlign w:val="baseline"/>
                <w:rtl w:val="0"/>
                <w:lang w:val="en-US"/>
              </w:rPr>
              <w:t>Cash Flow Analysis (Second Year)</w:t>
            </w:r>
          </w:p>
        </w:tc>
        <w:tc>
          <w:tcPr>
            <w:tcW w:type="dxa" w:w="1016"/>
            <w:tcBorders>
              <w:top w:val="nil"/>
              <w:left w:val="nil"/>
              <w:bottom w:val="nil"/>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016"/>
            <w:tcBorders>
              <w:top w:val="nil"/>
              <w:left w:val="nil"/>
              <w:bottom w:val="nil"/>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095"/>
            <w:tcBorders>
              <w:top w:val="nil"/>
              <w:left w:val="nil"/>
              <w:bottom w:val="nil"/>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116"/>
            <w:tcBorders>
              <w:top w:val="nil"/>
              <w:left w:val="nil"/>
              <w:bottom w:val="nil"/>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r>
      <w:tr>
        <w:tblPrEx>
          <w:shd w:val="clear" w:color="auto" w:fill="auto"/>
        </w:tblPrEx>
        <w:trPr>
          <w:trHeight w:val="218" w:hRule="atLeast"/>
        </w:trPr>
        <w:tc>
          <w:tcPr>
            <w:tcW w:type="dxa" w:w="2606"/>
            <w:tcBorders>
              <w:top w:val="nil"/>
              <w:left w:val="nil"/>
              <w:bottom w:val="single" w:color="000000" w:sz="4" w:space="0" w:shadow="0" w:frame="0"/>
              <w:right w:val="nil"/>
            </w:tcBorders>
            <w:shd w:val="clear" w:color="auto" w:fill="ffff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810"/>
            <w:tcBorders>
              <w:top w:val="nil"/>
              <w:left w:val="nil"/>
              <w:bottom w:val="single" w:color="000000" w:sz="4" w:space="0" w:shadow="0" w:frame="0"/>
              <w:right w:val="nil"/>
            </w:tcBorders>
            <w:shd w:val="clear" w:color="auto" w:fill="ffff99"/>
            <w:tcMar>
              <w:top w:type="dxa" w:w="80"/>
              <w:left w:type="dxa" w:w="80"/>
              <w:bottom w:type="dxa" w:w="80"/>
              <w:right w:type="dxa" w:w="80"/>
            </w:tcMar>
            <w:vAlign w:val="bottom"/>
          </w:tcPr>
          <w:p>
            <w:pPr>
              <w:pStyle w:val="Normal"/>
              <w:jc w:val="center"/>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1016"/>
            <w:tcBorders>
              <w:top w:val="nil"/>
              <w:left w:val="nil"/>
              <w:bottom w:val="single" w:color="000000" w:sz="4" w:space="0" w:shadow="0" w:frame="0"/>
              <w:right w:val="nil"/>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2010</w:t>
            </w:r>
          </w:p>
        </w:tc>
        <w:tc>
          <w:tcPr>
            <w:tcW w:type="dxa" w:w="1016"/>
            <w:tcBorders>
              <w:top w:val="nil"/>
              <w:left w:val="nil"/>
              <w:bottom w:val="single" w:color="000000" w:sz="4" w:space="0" w:shadow="0" w:frame="0"/>
              <w:right w:val="nil"/>
            </w:tcBorders>
            <w:shd w:val="clear" w:color="auto" w:fill="ffff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095"/>
            <w:tcBorders>
              <w:top w:val="nil"/>
              <w:left w:val="nil"/>
              <w:bottom w:val="single" w:color="000000" w:sz="4" w:space="0" w:shadow="0" w:frame="0"/>
              <w:right w:val="nil"/>
            </w:tcBorders>
            <w:shd w:val="clear" w:color="auto" w:fill="ffff99"/>
            <w:tcMar>
              <w:top w:type="dxa" w:w="80"/>
              <w:left w:type="dxa" w:w="80"/>
              <w:bottom w:type="dxa" w:w="80"/>
              <w:right w:type="dxa" w:w="80"/>
            </w:tcMar>
            <w:vAlign w:val="bottom"/>
          </w:tcPr>
          <w:p>
            <w:pPr>
              <w:pStyle w:val="Normal"/>
              <w:jc w:val="center"/>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1116"/>
            <w:tcBorders>
              <w:top w:val="nil"/>
              <w:left w:val="nil"/>
              <w:bottom w:val="single" w:color="000000" w:sz="4" w:space="0" w:shadow="0" w:frame="0"/>
              <w:right w:val="nil"/>
            </w:tcBorders>
            <w:shd w:val="clear" w:color="auto" w:fill="ffff99"/>
            <w:tcMar>
              <w:top w:type="dxa" w:w="80"/>
              <w:left w:type="dxa" w:w="80"/>
              <w:bottom w:type="dxa" w:w="80"/>
              <w:right w:type="dxa" w:w="80"/>
            </w:tcMar>
            <w:vAlign w:val="bottom"/>
          </w:tcPr>
          <w:p>
            <w:pPr>
              <w:pStyle w:val="Normal"/>
              <w:jc w:val="center"/>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Quarter</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Q1</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Q2</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Q3</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Q4</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2010</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Cash From Operations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$37,131</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$37,131</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Cash From Receivables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Operating Cash Inflow</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$37,131</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$37,131</w:t>
            </w:r>
          </w:p>
        </w:tc>
      </w:tr>
      <w:tr>
        <w:tblPrEx>
          <w:shd w:val="clear" w:color="auto" w:fill="auto"/>
        </w:tblPrEx>
        <w:trPr>
          <w:trHeight w:val="185" w:hRule="atLeast"/>
        </w:trPr>
        <w:tc>
          <w:tcPr>
            <w:tcW w:type="dxa" w:w="260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810"/>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01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01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095"/>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11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60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Other Cash Inflows</w:t>
            </w:r>
          </w:p>
        </w:tc>
        <w:tc>
          <w:tcPr>
            <w:tcW w:type="dxa" w:w="81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95"/>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1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Equity Investment</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Increased Borrowings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Sales of Business Assets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A/P Increases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$4,359</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$4,359</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Other Cash Inflows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$4,359</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$4,359</w:t>
            </w:r>
          </w:p>
        </w:tc>
      </w:tr>
      <w:tr>
        <w:tblPrEx>
          <w:shd w:val="clear" w:color="auto" w:fill="auto"/>
        </w:tblPrEx>
        <w:trPr>
          <w:trHeight w:val="195" w:hRule="atLeast"/>
        </w:trPr>
        <w:tc>
          <w:tcPr>
            <w:tcW w:type="dxa" w:w="260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810"/>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1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1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95"/>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11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95" w:hRule="atLeast"/>
        </w:trPr>
        <w:tc>
          <w:tcPr>
            <w:tcW w:type="dxa" w:w="2606"/>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Cash Inflow</w:t>
            </w:r>
          </w:p>
        </w:tc>
        <w:tc>
          <w:tcPr>
            <w:tcW w:type="dxa" w:w="810"/>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$41,490</w:t>
            </w:r>
          </w:p>
        </w:tc>
        <w:tc>
          <w:tcPr>
            <w:tcW w:type="dxa" w:w="1116"/>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$41,490</w:t>
            </w:r>
          </w:p>
        </w:tc>
      </w:tr>
      <w:tr>
        <w:tblPrEx>
          <w:shd w:val="clear" w:color="auto" w:fill="auto"/>
        </w:tblPrEx>
        <w:trPr>
          <w:trHeight w:val="230" w:hRule="atLeast"/>
        </w:trPr>
        <w:tc>
          <w:tcPr>
            <w:tcW w:type="dxa" w:w="260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810"/>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01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01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095"/>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11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60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Cash Outflows</w:t>
            </w:r>
          </w:p>
        </w:tc>
        <w:tc>
          <w:tcPr>
            <w:tcW w:type="dxa" w:w="81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95"/>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1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Repayment of Principal</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$854</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$874</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$893</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$914</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$3,535</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A/P Decreases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$2,987</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$2,987</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A/R Increases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 xml:space="preserve">Asset Purchases </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$9,283</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$9,283</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Dividends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$24,878</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$24,878</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Cash Outflows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$854</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$874</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$893</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$38,061</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$40,683</w:t>
            </w:r>
          </w:p>
        </w:tc>
      </w:tr>
      <w:tr>
        <w:tblPrEx>
          <w:shd w:val="clear" w:color="auto" w:fill="auto"/>
        </w:tblPrEx>
        <w:trPr>
          <w:trHeight w:val="195" w:hRule="atLeast"/>
        </w:trPr>
        <w:tc>
          <w:tcPr>
            <w:tcW w:type="dxa" w:w="260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810"/>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1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1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95"/>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11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95" w:hRule="atLeast"/>
        </w:trPr>
        <w:tc>
          <w:tcPr>
            <w:tcW w:type="dxa" w:w="2606"/>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Net Cash Flow</w:t>
            </w:r>
          </w:p>
        </w:tc>
        <w:tc>
          <w:tcPr>
            <w:tcW w:type="dxa" w:w="810"/>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-$854</w:t>
            </w:r>
          </w:p>
        </w:tc>
        <w:tc>
          <w:tcPr>
            <w:tcW w:type="dxa" w:w="10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-$874</w:t>
            </w:r>
          </w:p>
        </w:tc>
        <w:tc>
          <w:tcPr>
            <w:tcW w:type="dxa" w:w="10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-$893</w:t>
            </w:r>
          </w:p>
        </w:tc>
        <w:tc>
          <w:tcPr>
            <w:tcW w:type="dxa" w:w="109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$3,429</w:t>
            </w:r>
          </w:p>
        </w:tc>
        <w:tc>
          <w:tcPr>
            <w:tcW w:type="dxa" w:w="1116"/>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$807</w:t>
            </w:r>
          </w:p>
        </w:tc>
      </w:tr>
      <w:tr>
        <w:tblPrEx>
          <w:shd w:val="clear" w:color="auto" w:fill="auto"/>
        </w:tblPrEx>
        <w:trPr>
          <w:trHeight w:val="195" w:hRule="atLeast"/>
        </w:trPr>
        <w:tc>
          <w:tcPr>
            <w:tcW w:type="dxa" w:w="2606"/>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Cash Balance</w:t>
            </w:r>
          </w:p>
        </w:tc>
        <w:tc>
          <w:tcPr>
            <w:tcW w:type="dxa" w:w="810"/>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$15,232</w:t>
            </w:r>
          </w:p>
        </w:tc>
        <w:tc>
          <w:tcPr>
            <w:tcW w:type="dxa" w:w="10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$14,359</w:t>
            </w:r>
          </w:p>
        </w:tc>
        <w:tc>
          <w:tcPr>
            <w:tcW w:type="dxa" w:w="10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$13,465</w:t>
            </w:r>
          </w:p>
        </w:tc>
        <w:tc>
          <w:tcPr>
            <w:tcW w:type="dxa" w:w="109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$16,894</w:t>
            </w:r>
          </w:p>
        </w:tc>
        <w:tc>
          <w:tcPr>
            <w:tcW w:type="dxa" w:w="1116"/>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$16,894</w:t>
            </w:r>
          </w:p>
        </w:tc>
      </w:tr>
    </w:tbl>
    <w:p>
      <w:pPr>
        <w:pStyle w:val="Normal"/>
        <w:ind w:left="502" w:hanging="502"/>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p>
      <w:pPr>
        <w:pStyle w:val="Normal"/>
        <w:jc w:val="center"/>
        <w:rPr>
          <w:rFonts w:ascii="Times New Roman Bold" w:cs="Times New Roman Bold" w:hAnsi="Times New Roman Bold" w:eastAsia="Times New Roman Bold"/>
        </w:rPr>
      </w:pPr>
    </w:p>
    <w:tbl>
      <w:tblPr>
        <w:tblW w:w="7659" w:type="dxa"/>
        <w:jc w:val="center"/>
        <w:tblInd w:w="61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606"/>
        <w:gridCol w:w="810"/>
        <w:gridCol w:w="1016"/>
        <w:gridCol w:w="1016"/>
        <w:gridCol w:w="1095"/>
        <w:gridCol w:w="1116"/>
      </w:tblGrid>
      <w:tr>
        <w:tblPrEx>
          <w:shd w:val="clear" w:color="auto" w:fill="auto"/>
        </w:tblPrEx>
        <w:trPr>
          <w:trHeight w:val="213" w:hRule="atLeast"/>
        </w:trPr>
        <w:tc>
          <w:tcPr>
            <w:tcW w:type="dxa" w:w="3416"/>
            <w:gridSpan w:val="2"/>
            <w:tcBorders>
              <w:top w:val="nil"/>
              <w:left w:val="nil"/>
              <w:bottom w:val="nil"/>
              <w:right w:val="nil"/>
            </w:tcBorders>
            <w:shd w:val="clear" w:color="auto" w:fill="333399"/>
            <w:tcMar>
              <w:top w:type="dxa" w:w="80"/>
              <w:left w:type="dxa" w:w="80"/>
              <w:bottom w:type="dxa" w:w="80"/>
              <w:right w:type="dxa" w:w="80"/>
            </w:tcMar>
            <w:vAlign w:val="bottom"/>
          </w:tcPr>
          <w:p>
            <w:pPr>
              <w:pStyle w:val="Normal"/>
            </w:pPr>
            <w:r>
              <w:rPr>
                <w:rFonts w:ascii="Arial Bold"/>
                <w:caps w:val="0"/>
                <w:smallCaps w:val="0"/>
                <w:strike w:val="0"/>
                <w:dstrike w:val="0"/>
                <w:outline w:val="0"/>
                <w:color w:val="ffffff"/>
                <w:spacing w:val="0"/>
                <w:kern w:val="0"/>
                <w:position w:val="0"/>
                <w:sz w:val="16"/>
                <w:szCs w:val="16"/>
                <w:u w:val="none" w:color="ffffff"/>
                <w:vertAlign w:val="baseline"/>
                <w:rtl w:val="0"/>
                <w:lang w:val="en-US"/>
              </w:rPr>
              <w:t>Cash Flow Analysis (Third Year)</w:t>
            </w:r>
          </w:p>
        </w:tc>
        <w:tc>
          <w:tcPr>
            <w:tcW w:type="dxa" w:w="1016"/>
            <w:tcBorders>
              <w:top w:val="nil"/>
              <w:left w:val="nil"/>
              <w:bottom w:val="nil"/>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016"/>
            <w:tcBorders>
              <w:top w:val="nil"/>
              <w:left w:val="nil"/>
              <w:bottom w:val="nil"/>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095"/>
            <w:tcBorders>
              <w:top w:val="nil"/>
              <w:left w:val="nil"/>
              <w:bottom w:val="nil"/>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116"/>
            <w:tcBorders>
              <w:top w:val="nil"/>
              <w:left w:val="nil"/>
              <w:bottom w:val="nil"/>
              <w:right w:val="nil"/>
            </w:tcBorders>
            <w:shd w:val="clear" w:color="auto" w:fill="3333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r>
      <w:tr>
        <w:tblPrEx>
          <w:shd w:val="clear" w:color="auto" w:fill="auto"/>
        </w:tblPrEx>
        <w:trPr>
          <w:trHeight w:val="218" w:hRule="atLeast"/>
        </w:trPr>
        <w:tc>
          <w:tcPr>
            <w:tcW w:type="dxa" w:w="2606"/>
            <w:tcBorders>
              <w:top w:val="nil"/>
              <w:left w:val="nil"/>
              <w:bottom w:val="single" w:color="000000" w:sz="4" w:space="0" w:shadow="0" w:frame="0"/>
              <w:right w:val="nil"/>
            </w:tcBorders>
            <w:shd w:val="clear" w:color="auto" w:fill="ffff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810"/>
            <w:tcBorders>
              <w:top w:val="nil"/>
              <w:left w:val="nil"/>
              <w:bottom w:val="single" w:color="000000" w:sz="4" w:space="0" w:shadow="0" w:frame="0"/>
              <w:right w:val="nil"/>
            </w:tcBorders>
            <w:shd w:val="clear" w:color="auto" w:fill="ffff99"/>
            <w:tcMar>
              <w:top w:type="dxa" w:w="80"/>
              <w:left w:type="dxa" w:w="80"/>
              <w:bottom w:type="dxa" w:w="80"/>
              <w:right w:type="dxa" w:w="80"/>
            </w:tcMar>
            <w:vAlign w:val="bottom"/>
          </w:tcPr>
          <w:p>
            <w:pPr>
              <w:pStyle w:val="Normal"/>
              <w:jc w:val="center"/>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1016"/>
            <w:tcBorders>
              <w:top w:val="nil"/>
              <w:left w:val="nil"/>
              <w:bottom w:val="single" w:color="000000" w:sz="4" w:space="0" w:shadow="0" w:frame="0"/>
              <w:right w:val="nil"/>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2011</w:t>
            </w:r>
          </w:p>
        </w:tc>
        <w:tc>
          <w:tcPr>
            <w:tcW w:type="dxa" w:w="1016"/>
            <w:tcBorders>
              <w:top w:val="nil"/>
              <w:left w:val="nil"/>
              <w:bottom w:val="single" w:color="000000" w:sz="4" w:space="0" w:shadow="0" w:frame="0"/>
              <w:right w:val="nil"/>
            </w:tcBorders>
            <w:shd w:val="clear" w:color="auto" w:fill="ffff99"/>
            <w:tcMar>
              <w:top w:type="dxa" w:w="80"/>
              <w:left w:type="dxa" w:w="80"/>
              <w:bottom w:type="dxa" w:w="80"/>
              <w:right w:type="dxa" w:w="80"/>
            </w:tcMar>
            <w:vAlign w:val="bottom"/>
          </w:tcPr>
          <w:p>
            <w:pPr>
              <w:pStyle w:val="Normal"/>
            </w:pPr>
            <w:r>
              <w:rPr>
                <w:rFonts w:hAnsi="Arial" w:hint="default"/>
                <w:caps w:val="0"/>
                <w:smallCaps w:val="0"/>
                <w:strike w:val="0"/>
                <w:dstrike w:val="0"/>
                <w:outline w:val="0"/>
                <w:color w:val="000000"/>
                <w:spacing w:val="0"/>
                <w:kern w:val="0"/>
                <w:position w:val="0"/>
                <w:sz w:val="20"/>
                <w:szCs w:val="20"/>
                <w:u w:val="none" w:color="000000"/>
                <w:vertAlign w:val="baseline"/>
                <w:rtl w:val="0"/>
                <w:lang w:val="en-US"/>
              </w:rPr>
              <w:t> </w:t>
            </w:r>
          </w:p>
        </w:tc>
        <w:tc>
          <w:tcPr>
            <w:tcW w:type="dxa" w:w="1095"/>
            <w:tcBorders>
              <w:top w:val="nil"/>
              <w:left w:val="nil"/>
              <w:bottom w:val="single" w:color="000000" w:sz="4" w:space="0" w:shadow="0" w:frame="0"/>
              <w:right w:val="nil"/>
            </w:tcBorders>
            <w:shd w:val="clear" w:color="auto" w:fill="ffff99"/>
            <w:tcMar>
              <w:top w:type="dxa" w:w="80"/>
              <w:left w:type="dxa" w:w="80"/>
              <w:bottom w:type="dxa" w:w="80"/>
              <w:right w:type="dxa" w:w="80"/>
            </w:tcMar>
            <w:vAlign w:val="bottom"/>
          </w:tcPr>
          <w:p>
            <w:pPr>
              <w:pStyle w:val="Normal"/>
              <w:jc w:val="center"/>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c>
          <w:tcPr>
            <w:tcW w:type="dxa" w:w="1116"/>
            <w:tcBorders>
              <w:top w:val="nil"/>
              <w:left w:val="nil"/>
              <w:bottom w:val="single" w:color="000000" w:sz="4" w:space="0" w:shadow="0" w:frame="0"/>
              <w:right w:val="nil"/>
            </w:tcBorders>
            <w:shd w:val="clear" w:color="auto" w:fill="ffff99"/>
            <w:tcMar>
              <w:top w:type="dxa" w:w="80"/>
              <w:left w:type="dxa" w:w="80"/>
              <w:bottom w:type="dxa" w:w="80"/>
              <w:right w:type="dxa" w:w="80"/>
            </w:tcMar>
            <w:vAlign w:val="bottom"/>
          </w:tcPr>
          <w:p>
            <w:pPr>
              <w:pStyle w:val="Normal"/>
              <w:jc w:val="center"/>
            </w:pPr>
            <w:r>
              <w:rPr>
                <w:rFonts w:hAnsi="Arial" w:hint="default"/>
                <w:caps w:val="0"/>
                <w:smallCaps w:val="0"/>
                <w:strike w:val="0"/>
                <w:dstrike w:val="0"/>
                <w:outline w:val="0"/>
                <w:color w:val="000000"/>
                <w:spacing w:val="0"/>
                <w:kern w:val="0"/>
                <w:position w:val="0"/>
                <w:sz w:val="16"/>
                <w:szCs w:val="16"/>
                <w:u w:val="none" w:color="000000"/>
                <w:vertAlign w:val="baseline"/>
                <w:rtl w:val="0"/>
                <w:lang w:val="en-US"/>
              </w:rPr>
              <w:t> </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Quarter</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Q1</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Q2</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Q3</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Q4</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bottom"/>
          </w:tcPr>
          <w:p>
            <w:pPr>
              <w:pStyle w:val="Normal"/>
              <w:jc w:val="center"/>
            </w:pPr>
            <w:r>
              <w:rPr>
                <w:rFonts w:ascii="Arial"/>
                <w:caps w:val="0"/>
                <w:smallCaps w:val="0"/>
                <w:strike w:val="0"/>
                <w:dstrike w:val="0"/>
                <w:outline w:val="0"/>
                <w:color w:val="000000"/>
                <w:spacing w:val="0"/>
                <w:kern w:val="0"/>
                <w:position w:val="0"/>
                <w:sz w:val="16"/>
                <w:szCs w:val="16"/>
                <w:u w:val="none" w:color="000000"/>
                <w:vertAlign w:val="baseline"/>
                <w:rtl w:val="0"/>
                <w:lang w:val="en-US"/>
              </w:rPr>
              <w:t>2011</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Cash From Operations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$43,018</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$43,018</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Cash From Receivables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Operating Cash Inflow</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$43,018</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$43,018</w:t>
            </w:r>
          </w:p>
        </w:tc>
      </w:tr>
      <w:tr>
        <w:tblPrEx>
          <w:shd w:val="clear" w:color="auto" w:fill="auto"/>
        </w:tblPrEx>
        <w:trPr>
          <w:trHeight w:val="185" w:hRule="atLeast"/>
        </w:trPr>
        <w:tc>
          <w:tcPr>
            <w:tcW w:type="dxa" w:w="260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810"/>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01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01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095"/>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c>
          <w:tcPr>
            <w:tcW w:type="dxa" w:w="1116"/>
            <w:tcBorders>
              <w:top w:val="single" w:color="000000" w:sz="4" w:space="0" w:shadow="0" w:frame="0"/>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60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Other Cash Inflows</w:t>
            </w:r>
          </w:p>
        </w:tc>
        <w:tc>
          <w:tcPr>
            <w:tcW w:type="dxa" w:w="81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95"/>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1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Equity Investment</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Increased Borrowings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Sales of Business Assets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A/P Increases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$5,012</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$5,012</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Other Cash Inflows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$5,012</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$5,012</w:t>
            </w:r>
          </w:p>
        </w:tc>
      </w:tr>
      <w:tr>
        <w:tblPrEx>
          <w:shd w:val="clear" w:color="auto" w:fill="auto"/>
        </w:tblPrEx>
        <w:trPr>
          <w:trHeight w:val="195" w:hRule="atLeast"/>
        </w:trPr>
        <w:tc>
          <w:tcPr>
            <w:tcW w:type="dxa" w:w="260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810"/>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1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1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95"/>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11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95" w:hRule="atLeast"/>
        </w:trPr>
        <w:tc>
          <w:tcPr>
            <w:tcW w:type="dxa" w:w="2606"/>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Cash Inflow</w:t>
            </w:r>
          </w:p>
        </w:tc>
        <w:tc>
          <w:tcPr>
            <w:tcW w:type="dxa" w:w="810"/>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$48,030</w:t>
            </w:r>
          </w:p>
        </w:tc>
        <w:tc>
          <w:tcPr>
            <w:tcW w:type="dxa" w:w="1116"/>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$48,030</w:t>
            </w:r>
          </w:p>
        </w:tc>
      </w:tr>
      <w:tr>
        <w:tblPrEx>
          <w:shd w:val="clear" w:color="auto" w:fill="auto"/>
        </w:tblPrEx>
        <w:trPr>
          <w:trHeight w:val="230" w:hRule="atLeast"/>
        </w:trPr>
        <w:tc>
          <w:tcPr>
            <w:tcW w:type="dxa" w:w="260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810"/>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01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01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095"/>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116"/>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60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Cash Outflows</w:t>
            </w:r>
          </w:p>
        </w:tc>
        <w:tc>
          <w:tcPr>
            <w:tcW w:type="dxa" w:w="81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095"/>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11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Repayment of Principal</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$934</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$956</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$977</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$999</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$3,866</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A/P Decreases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$3,584</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$3,584</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A/R Increases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 xml:space="preserve">Asset Purchases </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$10,754</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$10,754</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w:caps w:val="0"/>
                <w:smallCaps w:val="0"/>
                <w:strike w:val="0"/>
                <w:dstrike w:val="0"/>
                <w:outline w:val="0"/>
                <w:color w:val="000000"/>
                <w:spacing w:val="0"/>
                <w:kern w:val="0"/>
                <w:position w:val="0"/>
                <w:sz w:val="16"/>
                <w:szCs w:val="16"/>
                <w:u w:val="none" w:color="000000"/>
                <w:vertAlign w:val="baseline"/>
                <w:rtl w:val="0"/>
                <w:lang w:val="en-US"/>
              </w:rPr>
              <w:t>Dividends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$0</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$28,822</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w:caps w:val="0"/>
                <w:smallCaps w:val="0"/>
                <w:strike w:val="0"/>
                <w:dstrike w:val="0"/>
                <w:outline w:val="0"/>
                <w:color w:val="000000"/>
                <w:spacing w:val="0"/>
                <w:kern w:val="0"/>
                <w:position w:val="0"/>
                <w:sz w:val="16"/>
                <w:szCs w:val="16"/>
                <w:u w:val="none" w:color="000000"/>
                <w:vertAlign w:val="baseline"/>
                <w:rtl w:val="0"/>
                <w:lang w:val="en-US"/>
              </w:rPr>
              <w:t>$28,822</w:t>
            </w:r>
          </w:p>
        </w:tc>
      </w:tr>
      <w:tr>
        <w:tblPrEx>
          <w:shd w:val="clear" w:color="auto" w:fill="auto"/>
        </w:tblPrEx>
        <w:trPr>
          <w:trHeight w:val="185" w:hRule="atLeast"/>
        </w:trPr>
        <w:tc>
          <w:tcPr>
            <w:tcW w:type="dxa" w:w="2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Total Cash Outflows</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$934</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$956</w:t>
            </w:r>
          </w:p>
        </w:tc>
        <w:tc>
          <w:tcPr>
            <w:tcW w:type="dxa" w:w="1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$977</w:t>
            </w:r>
          </w:p>
        </w:tc>
        <w:tc>
          <w:tcPr>
            <w:tcW w:type="dxa" w:w="10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$44,160</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$47,027</w:t>
            </w:r>
          </w:p>
        </w:tc>
      </w:tr>
      <w:tr>
        <w:tblPrEx>
          <w:shd w:val="clear" w:color="auto" w:fill="auto"/>
        </w:tblPrEx>
        <w:trPr>
          <w:trHeight w:val="195" w:hRule="atLeast"/>
        </w:trPr>
        <w:tc>
          <w:tcPr>
            <w:tcW w:type="dxa" w:w="260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810"/>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1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1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095"/>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116"/>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r>
      <w:tr>
        <w:tblPrEx>
          <w:shd w:val="clear" w:color="auto" w:fill="auto"/>
        </w:tblPrEx>
        <w:trPr>
          <w:trHeight w:val="195" w:hRule="atLeast"/>
        </w:trPr>
        <w:tc>
          <w:tcPr>
            <w:tcW w:type="dxa" w:w="2606"/>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Net Cash Flow</w:t>
            </w:r>
          </w:p>
        </w:tc>
        <w:tc>
          <w:tcPr>
            <w:tcW w:type="dxa" w:w="810"/>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-$934</w:t>
            </w:r>
          </w:p>
        </w:tc>
        <w:tc>
          <w:tcPr>
            <w:tcW w:type="dxa" w:w="10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-$956</w:t>
            </w:r>
          </w:p>
        </w:tc>
        <w:tc>
          <w:tcPr>
            <w:tcW w:type="dxa" w:w="10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-$977</w:t>
            </w:r>
          </w:p>
        </w:tc>
        <w:tc>
          <w:tcPr>
            <w:tcW w:type="dxa" w:w="109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$3,870</w:t>
            </w:r>
          </w:p>
        </w:tc>
        <w:tc>
          <w:tcPr>
            <w:tcW w:type="dxa" w:w="1116"/>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$1,003</w:t>
            </w:r>
          </w:p>
        </w:tc>
      </w:tr>
      <w:tr>
        <w:tblPrEx>
          <w:shd w:val="clear" w:color="auto" w:fill="auto"/>
        </w:tblPrEx>
        <w:trPr>
          <w:trHeight w:val="195" w:hRule="atLeast"/>
        </w:trPr>
        <w:tc>
          <w:tcPr>
            <w:tcW w:type="dxa" w:w="2606"/>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pPr>
            <w:r>
              <w:rPr>
                <w:rFonts w:ascii="Arial Bold"/>
                <w:caps w:val="0"/>
                <w:smallCaps w:val="0"/>
                <w:strike w:val="0"/>
                <w:dstrike w:val="0"/>
                <w:outline w:val="0"/>
                <w:color w:val="000000"/>
                <w:spacing w:val="0"/>
                <w:kern w:val="0"/>
                <w:position w:val="0"/>
                <w:sz w:val="16"/>
                <w:szCs w:val="16"/>
                <w:u w:val="none" w:color="000000"/>
                <w:vertAlign w:val="baseline"/>
                <w:rtl w:val="0"/>
                <w:lang w:val="en-US"/>
              </w:rPr>
              <w:t>Cash Balance</w:t>
            </w:r>
          </w:p>
        </w:tc>
        <w:tc>
          <w:tcPr>
            <w:tcW w:type="dxa" w:w="810"/>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$15,960</w:t>
            </w:r>
          </w:p>
        </w:tc>
        <w:tc>
          <w:tcPr>
            <w:tcW w:type="dxa" w:w="10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$15,004</w:t>
            </w:r>
          </w:p>
        </w:tc>
        <w:tc>
          <w:tcPr>
            <w:tcW w:type="dxa" w:w="10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$14,027</w:t>
            </w:r>
          </w:p>
        </w:tc>
        <w:tc>
          <w:tcPr>
            <w:tcW w:type="dxa" w:w="1095"/>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$17,897</w:t>
            </w:r>
          </w:p>
        </w:tc>
        <w:tc>
          <w:tcPr>
            <w:tcW w:type="dxa" w:w="1116"/>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c0c0c0"/>
            <w:tcMar>
              <w:top w:type="dxa" w:w="80"/>
              <w:left w:type="dxa" w:w="80"/>
              <w:bottom w:type="dxa" w:w="80"/>
              <w:right w:type="dxa" w:w="80"/>
            </w:tcMar>
            <w:vAlign w:val="bottom"/>
          </w:tcPr>
          <w:p>
            <w:pPr>
              <w:pStyle w:val="Normal"/>
              <w:jc w:val="right"/>
            </w:pPr>
            <w:r>
              <w:rPr>
                <w:rFonts w:ascii="Arial Bold"/>
                <w:caps w:val="0"/>
                <w:smallCaps w:val="0"/>
                <w:strike w:val="0"/>
                <w:dstrike w:val="0"/>
                <w:outline w:val="0"/>
                <w:color w:val="000000"/>
                <w:spacing w:val="0"/>
                <w:kern w:val="0"/>
                <w:position w:val="0"/>
                <w:sz w:val="16"/>
                <w:szCs w:val="16"/>
                <w:u w:val="none" w:color="000000"/>
                <w:vertAlign w:val="baseline"/>
                <w:rtl w:val="0"/>
                <w:lang w:val="en-US"/>
              </w:rPr>
              <w:t>$17,897</w:t>
            </w:r>
          </w:p>
        </w:tc>
      </w:tr>
    </w:tbl>
    <w:p>
      <w:pPr>
        <w:pStyle w:val="Normal"/>
        <w:ind w:left="502" w:hanging="502"/>
        <w:jc w:val="center"/>
        <w:rPr>
          <w:rFonts w:ascii="Times New Roman Bold" w:cs="Times New Roman Bold" w:hAnsi="Times New Roman Bold" w:eastAsia="Times New Roman Bold"/>
        </w:rPr>
      </w:pPr>
    </w:p>
    <w:p>
      <w:pPr>
        <w:pStyle w:val="Normal"/>
        <w:jc w:val="center"/>
      </w:pPr>
      <w:r>
        <w:rPr>
          <w:rFonts w:ascii="Times New Roman Bold" w:cs="Times New Roman Bold" w:hAnsi="Times New Roman Bold" w:eastAsia="Times New Roman Bold"/>
        </w:rPr>
      </w:r>
    </w:p>
    <w:sectPr>
      <w:headerReference w:type="default" r:id="rId11"/>
      <w:headerReference w:type="first" r:id="rId12"/>
      <w:footerReference w:type="default" r:id="rId13"/>
      <w:footerReference w:type="first" r:id="rId14"/>
      <w:pgSz w:w="12240" w:h="15840" w:orient="portrait"/>
      <w:pgMar w:top="1440" w:right="1800" w:bottom="1440" w:left="180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 w:name="Arial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8620"/>
        <w:tab w:val="clear" w:pos="8640"/>
      </w:tabs>
      <w:jc w:val="right"/>
    </w:pPr>
    <w:r>
      <w:rPr>
        <w:rtl w:val="0"/>
      </w:rPr>
      <w:fldChar w:fldCharType="begin" w:fldLock="0"/>
    </w:r>
    <w:r>
      <w:rPr>
        <w:rtl w:val="0"/>
      </w:rPr>
      <w:t xml:space="preserve"> PAGE </w:t>
    </w:r>
    <w:r>
      <w:rPr>
        <w:rtl w:val="0"/>
      </w:rPr>
      <w:fldChar w:fldCharType="separate" w:fldLock="0"/>
    </w:r>
    <w:r>
      <w:rPr>
        <w:rtl w:val="0"/>
      </w:rPr>
      <w:t>30</w:t>
    </w:r>
    <w:r>
      <w:rPr>
        <w:rtl w:val="0"/>
      </w:rPr>
      <w:fldChar w:fldCharType="end" w:fldLock="0"/>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8620"/>
        <w:tab w:val="clear" w:pos="8640"/>
      </w:tabs>
    </w:pPr>
    <w:r>
      <w:rPr>
        <w:sz w:val="32"/>
        <w:szCs w:val="32"/>
        <w:u w:val="single"/>
        <w:rtl w:val="0"/>
      </w:rPr>
      <w:tab/>
      <w:t xml:space="preserve">                                                                                  Haunted House</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3">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4">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5">
    <w:multiLevelType w:val="multilevel"/>
    <w:lvl w:ilvl="0">
      <w:start w:val="1"/>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6">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7">
    <w:multiLevelType w:val="multilevel"/>
    <w:styleLink w:val="List 1"/>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8">
    <w:multiLevelType w:val="multilevel"/>
    <w:styleLink w:val="List 1"/>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9">
    <w:multiLevelType w:val="multilevel"/>
    <w:styleLink w:val="List 1"/>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0">
    <w:multiLevelType w:val="multilevel"/>
    <w:lvl w:ilvl="0">
      <w:start w:val="1"/>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2">
    <w:multiLevelType w:val="multilevel"/>
    <w:styleLink w:val="List 2"/>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3">
    <w:multiLevelType w:val="multilevel"/>
    <w:styleLink w:val="List 2"/>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4">
    <w:multiLevelType w:val="multilevel"/>
    <w:lvl w:ilvl="0">
      <w:start w:val="1"/>
      <w:numFmt w:val="bullet"/>
      <w:suff w:val="tab"/>
      <w:lvlText w:val="•"/>
      <w:lvlJc w:val="left"/>
      <w:pPr/>
      <w:rPr>
        <w:b w:val="1"/>
        <w:bCs w:val="1"/>
        <w:color w:val="ce222b"/>
        <w:position w:val="0"/>
      </w:rPr>
    </w:lvl>
    <w:lvl w:ilvl="1">
      <w:start w:val="1"/>
      <w:numFmt w:val="bullet"/>
      <w:suff w:val="tab"/>
      <w:lvlText w:val="o"/>
      <w:lvlJc w:val="left"/>
      <w:pPr/>
      <w:rPr>
        <w:b w:val="1"/>
        <w:bCs w:val="1"/>
        <w:color w:val="ce222b"/>
        <w:position w:val="0"/>
      </w:rPr>
    </w:lvl>
    <w:lvl w:ilvl="2">
      <w:start w:val="1"/>
      <w:numFmt w:val="bullet"/>
      <w:suff w:val="tab"/>
      <w:lvlText w:val="▪"/>
      <w:lvlJc w:val="left"/>
      <w:pPr/>
      <w:rPr>
        <w:b w:val="1"/>
        <w:bCs w:val="1"/>
        <w:color w:val="ce222b"/>
        <w:position w:val="0"/>
      </w:rPr>
    </w:lvl>
    <w:lvl w:ilvl="3">
      <w:start w:val="1"/>
      <w:numFmt w:val="bullet"/>
      <w:suff w:val="tab"/>
      <w:lvlText w:val="•"/>
      <w:lvlJc w:val="left"/>
      <w:pPr/>
      <w:rPr>
        <w:b w:val="1"/>
        <w:bCs w:val="1"/>
        <w:color w:val="ce222b"/>
        <w:position w:val="0"/>
      </w:rPr>
    </w:lvl>
    <w:lvl w:ilvl="4">
      <w:start w:val="1"/>
      <w:numFmt w:val="bullet"/>
      <w:suff w:val="tab"/>
      <w:lvlText w:val="o"/>
      <w:lvlJc w:val="left"/>
      <w:pPr/>
      <w:rPr>
        <w:b w:val="1"/>
        <w:bCs w:val="1"/>
        <w:color w:val="ce222b"/>
        <w:position w:val="0"/>
      </w:rPr>
    </w:lvl>
    <w:lvl w:ilvl="5">
      <w:start w:val="1"/>
      <w:numFmt w:val="bullet"/>
      <w:suff w:val="tab"/>
      <w:lvlText w:val="▪"/>
      <w:lvlJc w:val="left"/>
      <w:pPr/>
      <w:rPr>
        <w:b w:val="1"/>
        <w:bCs w:val="1"/>
        <w:color w:val="ce222b"/>
        <w:position w:val="0"/>
      </w:rPr>
    </w:lvl>
    <w:lvl w:ilvl="6">
      <w:start w:val="1"/>
      <w:numFmt w:val="bullet"/>
      <w:suff w:val="tab"/>
      <w:lvlText w:val="•"/>
      <w:lvlJc w:val="left"/>
      <w:pPr/>
      <w:rPr>
        <w:b w:val="1"/>
        <w:bCs w:val="1"/>
        <w:color w:val="ce222b"/>
        <w:position w:val="0"/>
      </w:rPr>
    </w:lvl>
    <w:lvl w:ilvl="7">
      <w:start w:val="1"/>
      <w:numFmt w:val="bullet"/>
      <w:suff w:val="tab"/>
      <w:lvlText w:val="o"/>
      <w:lvlJc w:val="left"/>
      <w:pPr/>
      <w:rPr>
        <w:b w:val="1"/>
        <w:bCs w:val="1"/>
        <w:color w:val="ce222b"/>
        <w:position w:val="0"/>
      </w:rPr>
    </w:lvl>
    <w:lvl w:ilvl="8">
      <w:start w:val="1"/>
      <w:numFmt w:val="bullet"/>
      <w:suff w:val="tab"/>
      <w:lvlText w:val="▪"/>
      <w:lvlJc w:val="left"/>
      <w:pPr/>
      <w:rPr>
        <w:b w:val="1"/>
        <w:bCs w:val="1"/>
        <w:color w:val="ce222b"/>
        <w:position w:val="0"/>
      </w:rPr>
    </w:lvl>
  </w:abstractNum>
  <w:abstractNum w:abstractNumId="15">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6">
    <w:multiLevelType w:val="multilevel"/>
    <w:styleLink w:val="List 3"/>
    <w:lvl w:ilvl="0">
      <w:start w:val="0"/>
      <w:numFmt w:val="bullet"/>
      <w:suff w:val="tab"/>
      <w:lvlText w:val="•"/>
      <w:lvlJc w:val="left"/>
      <w:pPr/>
      <w:rPr>
        <w:b w:val="1"/>
        <w:bCs w:val="1"/>
        <w:color w:val="ce222b"/>
        <w:position w:val="0"/>
      </w:rPr>
    </w:lvl>
    <w:lvl w:ilvl="1">
      <w:start w:val="1"/>
      <w:numFmt w:val="bullet"/>
      <w:suff w:val="tab"/>
      <w:lvlText w:val="o"/>
      <w:lvlJc w:val="left"/>
      <w:pPr/>
      <w:rPr>
        <w:b w:val="1"/>
        <w:bCs w:val="1"/>
        <w:color w:val="ce222b"/>
        <w:position w:val="0"/>
      </w:rPr>
    </w:lvl>
    <w:lvl w:ilvl="2">
      <w:start w:val="1"/>
      <w:numFmt w:val="bullet"/>
      <w:suff w:val="tab"/>
      <w:lvlText w:val="▪"/>
      <w:lvlJc w:val="left"/>
      <w:pPr/>
      <w:rPr>
        <w:b w:val="1"/>
        <w:bCs w:val="1"/>
        <w:color w:val="ce222b"/>
        <w:position w:val="0"/>
      </w:rPr>
    </w:lvl>
    <w:lvl w:ilvl="3">
      <w:start w:val="1"/>
      <w:numFmt w:val="bullet"/>
      <w:suff w:val="tab"/>
      <w:lvlText w:val="•"/>
      <w:lvlJc w:val="left"/>
      <w:pPr/>
      <w:rPr>
        <w:b w:val="1"/>
        <w:bCs w:val="1"/>
        <w:color w:val="ce222b"/>
        <w:position w:val="0"/>
      </w:rPr>
    </w:lvl>
    <w:lvl w:ilvl="4">
      <w:start w:val="1"/>
      <w:numFmt w:val="bullet"/>
      <w:suff w:val="tab"/>
      <w:lvlText w:val="o"/>
      <w:lvlJc w:val="left"/>
      <w:pPr/>
      <w:rPr>
        <w:b w:val="1"/>
        <w:bCs w:val="1"/>
        <w:color w:val="ce222b"/>
        <w:position w:val="0"/>
      </w:rPr>
    </w:lvl>
    <w:lvl w:ilvl="5">
      <w:start w:val="1"/>
      <w:numFmt w:val="bullet"/>
      <w:suff w:val="tab"/>
      <w:lvlText w:val="▪"/>
      <w:lvlJc w:val="left"/>
      <w:pPr/>
      <w:rPr>
        <w:b w:val="1"/>
        <w:bCs w:val="1"/>
        <w:color w:val="ce222b"/>
        <w:position w:val="0"/>
      </w:rPr>
    </w:lvl>
    <w:lvl w:ilvl="6">
      <w:start w:val="1"/>
      <w:numFmt w:val="bullet"/>
      <w:suff w:val="tab"/>
      <w:lvlText w:val="•"/>
      <w:lvlJc w:val="left"/>
      <w:pPr/>
      <w:rPr>
        <w:b w:val="1"/>
        <w:bCs w:val="1"/>
        <w:color w:val="ce222b"/>
        <w:position w:val="0"/>
      </w:rPr>
    </w:lvl>
    <w:lvl w:ilvl="7">
      <w:start w:val="1"/>
      <w:numFmt w:val="bullet"/>
      <w:suff w:val="tab"/>
      <w:lvlText w:val="o"/>
      <w:lvlJc w:val="left"/>
      <w:pPr/>
      <w:rPr>
        <w:b w:val="1"/>
        <w:bCs w:val="1"/>
        <w:color w:val="ce222b"/>
        <w:position w:val="0"/>
      </w:rPr>
    </w:lvl>
    <w:lvl w:ilvl="8">
      <w:start w:val="1"/>
      <w:numFmt w:val="bullet"/>
      <w:suff w:val="tab"/>
      <w:lvlText w:val="▪"/>
      <w:lvlJc w:val="left"/>
      <w:pPr/>
      <w:rPr>
        <w:b w:val="1"/>
        <w:bCs w:val="1"/>
        <w:color w:val="ce222b"/>
        <w:position w:val="0"/>
      </w:rPr>
    </w:lvl>
  </w:abstractNum>
  <w:abstractNum w:abstractNumId="17">
    <w:multiLevelType w:val="multilevel"/>
    <w:styleLink w:val="List 3"/>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8">
    <w:multiLevelType w:val="multilevel"/>
    <w:styleLink w:val="List 3"/>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1">
    <w:name w:val="List 1"/>
    <w:basedOn w:val="Imported Style 2"/>
    <w:next w:val="List 1"/>
    <w:pPr>
      <w:numPr>
        <w:numId w:val="6"/>
      </w:numPr>
    </w:pPr>
  </w:style>
  <w:style w:type="numbering" w:styleId="Imported Style 2">
    <w:name w:val="Imported Style 2"/>
    <w:next w:val="Imported Style 2"/>
    <w:pPr>
      <w:numPr>
        <w:numId w:val="7"/>
      </w:numPr>
    </w:pPr>
  </w:style>
  <w:style w:type="numbering" w:styleId="List 2">
    <w:name w:val="List 2"/>
    <w:basedOn w:val="Imported Style 3"/>
    <w:next w:val="List 2"/>
    <w:pPr>
      <w:numPr>
        <w:numId w:val="11"/>
      </w:numPr>
    </w:pPr>
  </w:style>
  <w:style w:type="numbering" w:styleId="Imported Style 3">
    <w:name w:val="Imported Style 3"/>
    <w:next w:val="Imported Style 3"/>
    <w:pPr>
      <w:numPr>
        <w:numId w:val="12"/>
      </w:numPr>
    </w:pPr>
  </w:style>
  <w:style w:type="numbering" w:styleId="List 3">
    <w:name w:val="List 3"/>
    <w:basedOn w:val="Imported Style 4"/>
    <w:next w:val="List 3"/>
    <w:pPr>
      <w:numPr>
        <w:numId w:val="15"/>
      </w:numPr>
    </w:pPr>
  </w:style>
  <w:style w:type="numbering" w:styleId="Imported Style 4">
    <w:name w:val="Imported Style 4"/>
    <w:next w:val="Imported Style 4"/>
    <w:pPr>
      <w:numPr>
        <w:numId w:val="16"/>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numbering" Target="numbering.xml"/><Relationship Id="rId1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